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C4" w:rsidRPr="00087DB4" w:rsidRDefault="00CA02C4" w:rsidP="00E02452">
      <w:pPr>
        <w:spacing w:beforeLines="50"/>
        <w:jc w:val="center"/>
        <w:rPr>
          <w:rFonts w:ascii="Times New Roman" w:eastAsia="仿宋" w:hAnsi="Times New Roman"/>
          <w:b/>
          <w:sz w:val="30"/>
          <w:szCs w:val="30"/>
        </w:rPr>
      </w:pPr>
      <w:r w:rsidRPr="00087DB4">
        <w:rPr>
          <w:rFonts w:ascii="Times New Roman" w:eastAsia="仿宋" w:hAnsi="Times New Roman"/>
          <w:b/>
          <w:sz w:val="30"/>
          <w:szCs w:val="30"/>
        </w:rPr>
        <w:t>重庆三峡学院</w:t>
      </w:r>
      <w:r>
        <w:rPr>
          <w:rFonts w:ascii="Times New Roman" w:eastAsia="仿宋" w:hAnsi="Times New Roman" w:hint="eastAsia"/>
          <w:b/>
          <w:sz w:val="30"/>
          <w:szCs w:val="30"/>
        </w:rPr>
        <w:t>广播电视学</w:t>
      </w:r>
      <w:r w:rsidRPr="00087DB4">
        <w:rPr>
          <w:rFonts w:ascii="Times New Roman" w:eastAsia="仿宋" w:hAnsi="Times New Roman"/>
          <w:b/>
          <w:sz w:val="30"/>
          <w:szCs w:val="30"/>
        </w:rPr>
        <w:t>专业</w:t>
      </w:r>
    </w:p>
    <w:p w:rsidR="00CA02C4" w:rsidRPr="00087DB4" w:rsidRDefault="00CA02C4" w:rsidP="00CA02C4">
      <w:pPr>
        <w:jc w:val="center"/>
        <w:rPr>
          <w:rFonts w:ascii="Times New Roman" w:eastAsia="仿宋" w:hAnsi="Times New Roman"/>
          <w:b/>
          <w:sz w:val="30"/>
          <w:szCs w:val="30"/>
        </w:rPr>
      </w:pPr>
    </w:p>
    <w:p w:rsidR="00CA02C4" w:rsidRPr="00087DB4" w:rsidRDefault="00CA02C4" w:rsidP="00CA02C4">
      <w:pPr>
        <w:jc w:val="center"/>
        <w:rPr>
          <w:rFonts w:ascii="Times New Roman" w:eastAsia="仿宋" w:hAnsi="Times New Roman"/>
          <w:b/>
          <w:sz w:val="30"/>
          <w:szCs w:val="30"/>
        </w:rPr>
      </w:pPr>
    </w:p>
    <w:p w:rsidR="00CA02C4" w:rsidRDefault="00CA02C4" w:rsidP="00CA02C4">
      <w:pPr>
        <w:jc w:val="center"/>
        <w:rPr>
          <w:rFonts w:ascii="Times New Roman" w:eastAsia="仿宋" w:hAnsi="Times New Roman"/>
          <w:b/>
          <w:sz w:val="72"/>
          <w:szCs w:val="30"/>
        </w:rPr>
      </w:pPr>
      <w:r w:rsidRPr="00087DB4">
        <w:rPr>
          <w:rFonts w:ascii="Times New Roman" w:eastAsia="仿宋" w:hAnsi="Times New Roman"/>
          <w:b/>
          <w:sz w:val="72"/>
          <w:szCs w:val="30"/>
        </w:rPr>
        <w:t>卓</w:t>
      </w:r>
    </w:p>
    <w:p w:rsidR="00CA02C4" w:rsidRDefault="00CA02C4" w:rsidP="00CA02C4">
      <w:pPr>
        <w:jc w:val="center"/>
        <w:rPr>
          <w:rFonts w:ascii="Times New Roman" w:eastAsia="仿宋" w:hAnsi="Times New Roman"/>
          <w:b/>
          <w:sz w:val="72"/>
          <w:szCs w:val="30"/>
        </w:rPr>
      </w:pPr>
      <w:r w:rsidRPr="00087DB4">
        <w:rPr>
          <w:rFonts w:ascii="Times New Roman" w:eastAsia="仿宋" w:hAnsi="Times New Roman"/>
          <w:b/>
          <w:sz w:val="72"/>
          <w:szCs w:val="30"/>
        </w:rPr>
        <w:t>越</w:t>
      </w:r>
    </w:p>
    <w:p w:rsidR="00CA02C4" w:rsidRDefault="00CA02C4" w:rsidP="00CA02C4">
      <w:pPr>
        <w:jc w:val="center"/>
        <w:rPr>
          <w:rFonts w:ascii="Times New Roman" w:eastAsia="仿宋" w:hAnsi="Times New Roman"/>
          <w:b/>
          <w:sz w:val="72"/>
          <w:szCs w:val="30"/>
        </w:rPr>
      </w:pPr>
      <w:r w:rsidRPr="00087DB4">
        <w:rPr>
          <w:rFonts w:ascii="Times New Roman" w:eastAsia="仿宋" w:hAnsi="Times New Roman"/>
          <w:b/>
          <w:sz w:val="72"/>
          <w:szCs w:val="30"/>
        </w:rPr>
        <w:t>人</w:t>
      </w:r>
    </w:p>
    <w:p w:rsidR="00CA02C4" w:rsidRDefault="00CA02C4" w:rsidP="00CA02C4">
      <w:pPr>
        <w:jc w:val="center"/>
        <w:rPr>
          <w:rFonts w:ascii="Times New Roman" w:eastAsia="仿宋" w:hAnsi="Times New Roman"/>
          <w:b/>
          <w:sz w:val="72"/>
          <w:szCs w:val="30"/>
        </w:rPr>
      </w:pPr>
      <w:r w:rsidRPr="00087DB4">
        <w:rPr>
          <w:rFonts w:ascii="Times New Roman" w:eastAsia="仿宋" w:hAnsi="Times New Roman"/>
          <w:b/>
          <w:sz w:val="72"/>
          <w:szCs w:val="30"/>
        </w:rPr>
        <w:t>才</w:t>
      </w:r>
    </w:p>
    <w:p w:rsidR="00CA02C4" w:rsidRDefault="00CA02C4" w:rsidP="00CA02C4">
      <w:pPr>
        <w:jc w:val="center"/>
        <w:rPr>
          <w:rFonts w:ascii="Times New Roman" w:eastAsia="仿宋" w:hAnsi="Times New Roman"/>
          <w:b/>
          <w:sz w:val="72"/>
          <w:szCs w:val="30"/>
        </w:rPr>
      </w:pPr>
      <w:r w:rsidRPr="00087DB4">
        <w:rPr>
          <w:rFonts w:ascii="Times New Roman" w:eastAsia="仿宋" w:hAnsi="Times New Roman"/>
          <w:b/>
          <w:sz w:val="72"/>
          <w:szCs w:val="30"/>
        </w:rPr>
        <w:t>培</w:t>
      </w:r>
    </w:p>
    <w:p w:rsidR="00CA02C4" w:rsidRDefault="00CA02C4" w:rsidP="00CA02C4">
      <w:pPr>
        <w:jc w:val="center"/>
        <w:rPr>
          <w:rFonts w:ascii="Times New Roman" w:eastAsia="仿宋" w:hAnsi="Times New Roman"/>
          <w:b/>
          <w:sz w:val="72"/>
          <w:szCs w:val="30"/>
        </w:rPr>
      </w:pPr>
      <w:r w:rsidRPr="00087DB4">
        <w:rPr>
          <w:rFonts w:ascii="Times New Roman" w:eastAsia="仿宋" w:hAnsi="Times New Roman"/>
          <w:b/>
          <w:sz w:val="72"/>
          <w:szCs w:val="30"/>
        </w:rPr>
        <w:t>养</w:t>
      </w:r>
    </w:p>
    <w:p w:rsidR="00CA02C4" w:rsidRDefault="00CA02C4" w:rsidP="00CA02C4">
      <w:pPr>
        <w:jc w:val="center"/>
        <w:rPr>
          <w:rFonts w:ascii="Times New Roman" w:eastAsia="仿宋" w:hAnsi="Times New Roman"/>
          <w:b/>
          <w:sz w:val="72"/>
          <w:szCs w:val="30"/>
        </w:rPr>
      </w:pPr>
      <w:r w:rsidRPr="00087DB4">
        <w:rPr>
          <w:rFonts w:ascii="Times New Roman" w:eastAsia="仿宋" w:hAnsi="Times New Roman"/>
          <w:b/>
          <w:sz w:val="72"/>
          <w:szCs w:val="30"/>
        </w:rPr>
        <w:t>计</w:t>
      </w:r>
    </w:p>
    <w:p w:rsidR="00CA02C4" w:rsidRPr="00087DB4" w:rsidRDefault="00CA02C4" w:rsidP="00CA02C4">
      <w:pPr>
        <w:jc w:val="center"/>
        <w:rPr>
          <w:rFonts w:ascii="Times New Roman" w:eastAsia="仿宋" w:hAnsi="Times New Roman"/>
          <w:b/>
          <w:sz w:val="72"/>
          <w:szCs w:val="30"/>
        </w:rPr>
      </w:pPr>
      <w:r w:rsidRPr="00087DB4">
        <w:rPr>
          <w:rFonts w:ascii="Times New Roman" w:eastAsia="仿宋" w:hAnsi="Times New Roman"/>
          <w:b/>
          <w:sz w:val="72"/>
          <w:szCs w:val="30"/>
        </w:rPr>
        <w:t>划</w:t>
      </w:r>
    </w:p>
    <w:p w:rsidR="00CA02C4" w:rsidRPr="00087DB4" w:rsidRDefault="00CA02C4" w:rsidP="00CA02C4">
      <w:pPr>
        <w:jc w:val="center"/>
        <w:rPr>
          <w:rFonts w:ascii="Times New Roman" w:eastAsia="仿宋" w:hAnsi="Times New Roman"/>
          <w:b/>
          <w:sz w:val="72"/>
          <w:szCs w:val="30"/>
        </w:rPr>
      </w:pPr>
    </w:p>
    <w:p w:rsidR="00CA02C4" w:rsidRPr="00087DB4" w:rsidRDefault="00CA02C4" w:rsidP="00CA02C4">
      <w:pPr>
        <w:jc w:val="center"/>
        <w:rPr>
          <w:rFonts w:ascii="Times New Roman" w:eastAsia="仿宋" w:hAnsi="Times New Roman"/>
          <w:b/>
          <w:sz w:val="72"/>
          <w:szCs w:val="30"/>
        </w:rPr>
      </w:pPr>
    </w:p>
    <w:p w:rsidR="00CA02C4" w:rsidRPr="00087DB4" w:rsidRDefault="00CA02C4" w:rsidP="00CA02C4">
      <w:pPr>
        <w:jc w:val="center"/>
        <w:rPr>
          <w:rFonts w:ascii="Times New Roman" w:eastAsia="仿宋" w:hAnsi="Times New Roman"/>
          <w:b/>
          <w:sz w:val="72"/>
          <w:szCs w:val="30"/>
        </w:rPr>
      </w:pPr>
    </w:p>
    <w:p w:rsidR="00CA02C4" w:rsidRPr="00087DB4" w:rsidRDefault="00CA02C4" w:rsidP="00CA02C4">
      <w:pPr>
        <w:spacing w:line="360" w:lineRule="auto"/>
        <w:jc w:val="center"/>
        <w:rPr>
          <w:rFonts w:ascii="Times New Roman" w:eastAsia="仿宋" w:hAnsi="Times New Roman"/>
          <w:b/>
          <w:sz w:val="24"/>
          <w:szCs w:val="24"/>
        </w:rPr>
      </w:pPr>
      <w:r w:rsidRPr="00087DB4">
        <w:rPr>
          <w:rFonts w:ascii="Times New Roman" w:eastAsia="仿宋" w:hAnsi="Times New Roman"/>
          <w:b/>
          <w:sz w:val="24"/>
          <w:szCs w:val="24"/>
        </w:rPr>
        <w:t>重庆三峡学院</w:t>
      </w:r>
      <w:r>
        <w:rPr>
          <w:rFonts w:ascii="Times New Roman" w:eastAsia="仿宋" w:hAnsi="Times New Roman" w:hint="eastAsia"/>
          <w:b/>
          <w:sz w:val="24"/>
          <w:szCs w:val="24"/>
        </w:rPr>
        <w:t>传媒</w:t>
      </w:r>
      <w:r w:rsidRPr="00087DB4">
        <w:rPr>
          <w:rFonts w:ascii="Times New Roman" w:eastAsia="仿宋" w:hAnsi="Times New Roman"/>
          <w:b/>
          <w:sz w:val="24"/>
          <w:szCs w:val="24"/>
        </w:rPr>
        <w:t>学院</w:t>
      </w:r>
    </w:p>
    <w:p w:rsidR="00CA02C4" w:rsidRPr="00087DB4" w:rsidRDefault="00CA02C4" w:rsidP="00CA02C4">
      <w:pPr>
        <w:spacing w:line="360" w:lineRule="auto"/>
        <w:jc w:val="center"/>
        <w:rPr>
          <w:rFonts w:ascii="Times New Roman" w:eastAsia="仿宋" w:hAnsi="Times New Roman"/>
          <w:b/>
          <w:sz w:val="24"/>
          <w:szCs w:val="24"/>
        </w:rPr>
        <w:sectPr w:rsidR="00CA02C4" w:rsidRPr="00087DB4">
          <w:pgSz w:w="11906" w:h="16838"/>
          <w:pgMar w:top="1440" w:right="1800" w:bottom="1440" w:left="1800" w:header="851" w:footer="992" w:gutter="0"/>
          <w:cols w:space="425"/>
          <w:docGrid w:type="lines" w:linePitch="312"/>
        </w:sectPr>
      </w:pPr>
      <w:r w:rsidRPr="00087DB4">
        <w:rPr>
          <w:rFonts w:ascii="Times New Roman" w:eastAsia="仿宋" w:hAnsi="Times New Roman"/>
          <w:b/>
          <w:sz w:val="24"/>
          <w:szCs w:val="24"/>
        </w:rPr>
        <w:t>2015</w:t>
      </w:r>
      <w:r w:rsidRPr="00087DB4">
        <w:rPr>
          <w:rFonts w:ascii="Times New Roman" w:eastAsia="仿宋" w:hAnsi="Times New Roman"/>
          <w:b/>
          <w:sz w:val="24"/>
          <w:szCs w:val="24"/>
        </w:rPr>
        <w:t>年</w:t>
      </w:r>
      <w:r>
        <w:rPr>
          <w:rFonts w:ascii="Times New Roman" w:eastAsia="仿宋" w:hAnsi="Times New Roman"/>
          <w:b/>
          <w:sz w:val="24"/>
          <w:szCs w:val="24"/>
        </w:rPr>
        <w:t>1</w:t>
      </w:r>
      <w:r>
        <w:rPr>
          <w:rFonts w:ascii="Times New Roman" w:eastAsia="仿宋" w:hAnsi="Times New Roman" w:hint="eastAsia"/>
          <w:b/>
          <w:sz w:val="24"/>
          <w:szCs w:val="24"/>
        </w:rPr>
        <w:t>2</w:t>
      </w:r>
      <w:r w:rsidRPr="00087DB4">
        <w:rPr>
          <w:rFonts w:ascii="Times New Roman" w:eastAsia="仿宋" w:hAnsi="Times New Roman"/>
          <w:b/>
          <w:sz w:val="24"/>
          <w:szCs w:val="24"/>
        </w:rPr>
        <w:t>月</w:t>
      </w:r>
    </w:p>
    <w:p w:rsidR="00CA02C4" w:rsidRPr="00432A65" w:rsidRDefault="00CA02C4" w:rsidP="00CA02C4">
      <w:pPr>
        <w:pStyle w:val="TOC"/>
        <w:spacing w:line="360" w:lineRule="auto"/>
        <w:jc w:val="center"/>
        <w:rPr>
          <w:rFonts w:ascii="Times New Roman" w:hAnsi="Times New Roman"/>
          <w:color w:val="000000"/>
          <w:sz w:val="24"/>
          <w:szCs w:val="24"/>
        </w:rPr>
      </w:pPr>
      <w:r w:rsidRPr="00432A65">
        <w:rPr>
          <w:rFonts w:ascii="Times New Roman" w:hAnsi="Times New Roman"/>
          <w:color w:val="000000"/>
          <w:sz w:val="24"/>
          <w:szCs w:val="24"/>
          <w:lang w:val="zh-CN"/>
        </w:rPr>
        <w:lastRenderedPageBreak/>
        <w:t>目录</w:t>
      </w:r>
    </w:p>
    <w:p w:rsidR="00CA02C4" w:rsidRPr="00A23569" w:rsidRDefault="00CA02C4" w:rsidP="00CA02C4">
      <w:pPr>
        <w:pStyle w:val="10"/>
        <w:rPr>
          <w:b w:val="0"/>
          <w:sz w:val="21"/>
          <w:szCs w:val="22"/>
        </w:rPr>
      </w:pPr>
      <w:r w:rsidRPr="00CA02C4">
        <w:t xml:space="preserve">1 </w:t>
      </w:r>
      <w:r w:rsidRPr="00CA02C4">
        <w:t>培养目标</w:t>
      </w:r>
      <w:r w:rsidRPr="00A23569">
        <w:rPr>
          <w:webHidden/>
        </w:rPr>
        <w:tab/>
      </w:r>
      <w:r>
        <w:rPr>
          <w:webHidden/>
        </w:rPr>
        <w:t>1</w:t>
      </w:r>
    </w:p>
    <w:p w:rsidR="00CA02C4" w:rsidRPr="00A23569" w:rsidRDefault="00CA02C4" w:rsidP="00CA02C4">
      <w:pPr>
        <w:pStyle w:val="10"/>
        <w:rPr>
          <w:b w:val="0"/>
          <w:sz w:val="21"/>
          <w:szCs w:val="22"/>
        </w:rPr>
      </w:pPr>
      <w:r w:rsidRPr="00CA02C4">
        <w:t xml:space="preserve">2 </w:t>
      </w:r>
      <w:r w:rsidRPr="00CA02C4">
        <w:t>培养标准</w:t>
      </w:r>
      <w:r w:rsidRPr="00A23569">
        <w:rPr>
          <w:webHidden/>
        </w:rPr>
        <w:tab/>
      </w:r>
      <w:r>
        <w:rPr>
          <w:webHidden/>
        </w:rPr>
        <w:t>1</w:t>
      </w:r>
    </w:p>
    <w:p w:rsidR="00CA02C4" w:rsidRPr="00A23569" w:rsidRDefault="00CA02C4" w:rsidP="00CA02C4">
      <w:pPr>
        <w:pStyle w:val="20"/>
        <w:tabs>
          <w:tab w:val="right" w:leader="dot" w:pos="8296"/>
        </w:tabs>
        <w:spacing w:line="360" w:lineRule="auto"/>
        <w:rPr>
          <w:rFonts w:ascii="Times New Roman" w:hAnsi="Times New Roman"/>
          <w:noProof/>
        </w:rPr>
      </w:pPr>
      <w:r w:rsidRPr="00CA02C4">
        <w:rPr>
          <w:rFonts w:ascii="Times New Roman" w:hAnsi="Times New Roman"/>
          <w:noProof/>
        </w:rPr>
        <w:t xml:space="preserve">2.1 </w:t>
      </w:r>
      <w:r w:rsidRPr="00CA02C4">
        <w:rPr>
          <w:rFonts w:ascii="Times New Roman" w:hAnsi="Times New Roman"/>
          <w:noProof/>
        </w:rPr>
        <w:t>素质结构</w:t>
      </w:r>
      <w:r w:rsidRPr="00A23569">
        <w:rPr>
          <w:rFonts w:ascii="Times New Roman" w:hAnsi="Times New Roman"/>
          <w:noProof/>
          <w:webHidden/>
        </w:rPr>
        <w:tab/>
      </w:r>
      <w:r>
        <w:rPr>
          <w:rFonts w:ascii="Times New Roman" w:hAnsi="Times New Roman"/>
          <w:noProof/>
          <w:webHidden/>
        </w:rPr>
        <w:t>1</w:t>
      </w:r>
    </w:p>
    <w:p w:rsidR="00CA02C4" w:rsidRPr="00A23569" w:rsidRDefault="00CA02C4" w:rsidP="00CA02C4">
      <w:pPr>
        <w:pStyle w:val="20"/>
        <w:tabs>
          <w:tab w:val="right" w:leader="dot" w:pos="8296"/>
        </w:tabs>
        <w:spacing w:line="360" w:lineRule="auto"/>
        <w:rPr>
          <w:rFonts w:ascii="Times New Roman" w:hAnsi="Times New Roman"/>
          <w:noProof/>
        </w:rPr>
      </w:pPr>
      <w:r w:rsidRPr="00CA02C4">
        <w:rPr>
          <w:rFonts w:ascii="Times New Roman" w:hAnsi="Times New Roman"/>
          <w:noProof/>
        </w:rPr>
        <w:t xml:space="preserve">2.2 </w:t>
      </w:r>
      <w:r w:rsidRPr="00CA02C4">
        <w:rPr>
          <w:rFonts w:ascii="Times New Roman" w:hAnsi="Times New Roman"/>
          <w:noProof/>
        </w:rPr>
        <w:t>能力结构</w:t>
      </w:r>
      <w:r w:rsidRPr="00A23569">
        <w:rPr>
          <w:rFonts w:ascii="Times New Roman" w:hAnsi="Times New Roman"/>
          <w:noProof/>
          <w:webHidden/>
        </w:rPr>
        <w:tab/>
      </w:r>
      <w:r>
        <w:rPr>
          <w:rFonts w:ascii="Times New Roman" w:hAnsi="Times New Roman"/>
          <w:noProof/>
          <w:webHidden/>
        </w:rPr>
        <w:t>2</w:t>
      </w:r>
    </w:p>
    <w:p w:rsidR="00CA02C4" w:rsidRPr="00A23569" w:rsidRDefault="00CA02C4" w:rsidP="00CA02C4">
      <w:pPr>
        <w:pStyle w:val="20"/>
        <w:tabs>
          <w:tab w:val="right" w:leader="dot" w:pos="8296"/>
        </w:tabs>
        <w:spacing w:line="360" w:lineRule="auto"/>
        <w:rPr>
          <w:rFonts w:ascii="Times New Roman" w:hAnsi="Times New Roman"/>
          <w:noProof/>
        </w:rPr>
      </w:pPr>
      <w:r w:rsidRPr="00CA02C4">
        <w:rPr>
          <w:rFonts w:ascii="Times New Roman" w:hAnsi="Times New Roman"/>
          <w:noProof/>
        </w:rPr>
        <w:t xml:space="preserve">2.3 </w:t>
      </w:r>
      <w:r w:rsidRPr="00CA02C4">
        <w:rPr>
          <w:rFonts w:ascii="Times New Roman" w:hAnsi="Times New Roman"/>
          <w:noProof/>
        </w:rPr>
        <w:t>知识结构</w:t>
      </w:r>
      <w:r w:rsidRPr="00A23569">
        <w:rPr>
          <w:rFonts w:ascii="Times New Roman" w:hAnsi="Times New Roman"/>
          <w:noProof/>
          <w:webHidden/>
        </w:rPr>
        <w:tab/>
      </w:r>
      <w:r w:rsidR="00B716D0">
        <w:rPr>
          <w:rFonts w:ascii="Times New Roman" w:hAnsi="Times New Roman" w:hint="eastAsia"/>
          <w:noProof/>
          <w:webHidden/>
        </w:rPr>
        <w:t>4</w:t>
      </w:r>
    </w:p>
    <w:p w:rsidR="00CA02C4" w:rsidRPr="00A23569" w:rsidRDefault="00CA02C4" w:rsidP="00CA02C4">
      <w:pPr>
        <w:pStyle w:val="10"/>
        <w:rPr>
          <w:b w:val="0"/>
          <w:sz w:val="21"/>
          <w:szCs w:val="22"/>
        </w:rPr>
      </w:pPr>
      <w:r w:rsidRPr="00CA02C4">
        <w:t xml:space="preserve">3 </w:t>
      </w:r>
      <w:r w:rsidRPr="00CA02C4">
        <w:t>培养规模</w:t>
      </w:r>
      <w:r w:rsidRPr="00A23569">
        <w:rPr>
          <w:webHidden/>
        </w:rPr>
        <w:tab/>
      </w:r>
      <w:r>
        <w:rPr>
          <w:webHidden/>
        </w:rPr>
        <w:t>4</w:t>
      </w:r>
    </w:p>
    <w:p w:rsidR="00CA02C4" w:rsidRPr="00A23569" w:rsidRDefault="00CA02C4" w:rsidP="00CA02C4">
      <w:pPr>
        <w:pStyle w:val="10"/>
        <w:rPr>
          <w:b w:val="0"/>
          <w:sz w:val="21"/>
          <w:szCs w:val="22"/>
        </w:rPr>
      </w:pPr>
      <w:r w:rsidRPr="00CA02C4">
        <w:t xml:space="preserve">4 </w:t>
      </w:r>
      <w:r w:rsidR="009C4D5D">
        <w:rPr>
          <w:rFonts w:hint="eastAsia"/>
        </w:rPr>
        <w:t>卓越人才的选拔</w:t>
      </w:r>
      <w:r w:rsidRPr="00A23569">
        <w:rPr>
          <w:webHidden/>
        </w:rPr>
        <w:tab/>
      </w:r>
      <w:r>
        <w:rPr>
          <w:webHidden/>
        </w:rPr>
        <w:t>4</w:t>
      </w:r>
    </w:p>
    <w:p w:rsidR="00CA02C4" w:rsidRDefault="00CA02C4" w:rsidP="00CA02C4">
      <w:pPr>
        <w:pStyle w:val="10"/>
        <w:rPr>
          <w:webHidden/>
        </w:rPr>
      </w:pPr>
      <w:r w:rsidRPr="00CA02C4">
        <w:t xml:space="preserve">5 </w:t>
      </w:r>
      <w:r w:rsidRPr="00CA02C4">
        <w:t>卓越人才基本制度</w:t>
      </w:r>
      <w:r w:rsidRPr="00A23569">
        <w:rPr>
          <w:webHidden/>
        </w:rPr>
        <w:tab/>
      </w:r>
      <w:r w:rsidR="00DD3703">
        <w:rPr>
          <w:rFonts w:hint="eastAsia"/>
          <w:webHidden/>
        </w:rPr>
        <w:t>5</w:t>
      </w:r>
    </w:p>
    <w:p w:rsidR="00575954" w:rsidRPr="00575954" w:rsidRDefault="00575954" w:rsidP="00575954">
      <w:pPr>
        <w:pStyle w:val="10"/>
      </w:pPr>
      <w:r w:rsidRPr="002F16E8">
        <w:rPr>
          <w:rFonts w:hint="eastAsia"/>
        </w:rPr>
        <w:t>6</w:t>
      </w:r>
      <w:r w:rsidRPr="002F16E8">
        <w:t>卓越人才教学团队</w:t>
      </w:r>
      <w:r w:rsidRPr="00A23569">
        <w:rPr>
          <w:webHidden/>
        </w:rPr>
        <w:tab/>
      </w:r>
      <w:r w:rsidR="00DD3703">
        <w:rPr>
          <w:rFonts w:hint="eastAsia"/>
          <w:webHidden/>
        </w:rPr>
        <w:t>5</w:t>
      </w:r>
    </w:p>
    <w:p w:rsidR="00CA02C4" w:rsidRPr="00A23569" w:rsidRDefault="002F16E8" w:rsidP="00CA02C4">
      <w:pPr>
        <w:pStyle w:val="10"/>
        <w:rPr>
          <w:b w:val="0"/>
          <w:sz w:val="21"/>
          <w:szCs w:val="22"/>
        </w:rPr>
      </w:pPr>
      <w:r>
        <w:rPr>
          <w:rFonts w:hint="eastAsia"/>
        </w:rPr>
        <w:t>7</w:t>
      </w:r>
      <w:r w:rsidR="00CA02C4" w:rsidRPr="00CA02C4">
        <w:t>卓越人才课程体系</w:t>
      </w:r>
      <w:r w:rsidR="00CA02C4" w:rsidRPr="00A23569">
        <w:rPr>
          <w:webHidden/>
        </w:rPr>
        <w:tab/>
      </w:r>
      <w:r w:rsidR="00DD3703">
        <w:rPr>
          <w:rFonts w:hint="eastAsia"/>
          <w:webHidden/>
        </w:rPr>
        <w:t>6</w:t>
      </w:r>
    </w:p>
    <w:p w:rsidR="00CA02C4" w:rsidRPr="00A23569" w:rsidRDefault="002F16E8" w:rsidP="00CA02C4">
      <w:pPr>
        <w:pStyle w:val="20"/>
        <w:tabs>
          <w:tab w:val="right" w:leader="dot" w:pos="8296"/>
        </w:tabs>
        <w:spacing w:line="360" w:lineRule="auto"/>
        <w:rPr>
          <w:rFonts w:ascii="Times New Roman" w:hAnsi="Times New Roman"/>
          <w:noProof/>
        </w:rPr>
      </w:pPr>
      <w:r>
        <w:rPr>
          <w:rFonts w:ascii="Times New Roman" w:eastAsia="仿宋_GB2312" w:hAnsi="Times New Roman" w:hint="eastAsia"/>
          <w:noProof/>
        </w:rPr>
        <w:t>7</w:t>
      </w:r>
      <w:r w:rsidR="00CA02C4" w:rsidRPr="00CA02C4">
        <w:rPr>
          <w:rFonts w:ascii="Times New Roman" w:eastAsia="仿宋_GB2312" w:hAnsi="Times New Roman"/>
          <w:noProof/>
        </w:rPr>
        <w:t xml:space="preserve">.1 </w:t>
      </w:r>
      <w:r w:rsidR="00CA02C4" w:rsidRPr="00CA02C4">
        <w:rPr>
          <w:rFonts w:ascii="Times New Roman" w:hAnsi="Times New Roman"/>
          <w:noProof/>
        </w:rPr>
        <w:t>大学二年级开设课程</w:t>
      </w:r>
      <w:r w:rsidR="00CA02C4" w:rsidRPr="00A23569">
        <w:rPr>
          <w:rFonts w:ascii="Times New Roman" w:hAnsi="Times New Roman"/>
          <w:noProof/>
          <w:webHidden/>
        </w:rPr>
        <w:tab/>
      </w:r>
      <w:r w:rsidR="00DD3703">
        <w:rPr>
          <w:rFonts w:ascii="Times New Roman" w:hAnsi="Times New Roman" w:hint="eastAsia"/>
          <w:noProof/>
          <w:webHidden/>
        </w:rPr>
        <w:t>6</w:t>
      </w:r>
    </w:p>
    <w:p w:rsidR="00CA02C4" w:rsidRPr="00A23569" w:rsidRDefault="002F16E8" w:rsidP="00CA02C4">
      <w:pPr>
        <w:pStyle w:val="30"/>
        <w:tabs>
          <w:tab w:val="right" w:leader="dot" w:pos="8296"/>
        </w:tabs>
        <w:spacing w:line="360" w:lineRule="auto"/>
        <w:rPr>
          <w:rFonts w:ascii="Times New Roman" w:hAnsi="Times New Roman"/>
          <w:noProof/>
        </w:rPr>
      </w:pPr>
      <w:r>
        <w:rPr>
          <w:rFonts w:ascii="Times New Roman" w:hAnsi="Times New Roman" w:hint="eastAsia"/>
          <w:noProof/>
        </w:rPr>
        <w:t>7</w:t>
      </w:r>
      <w:r w:rsidR="00CA02C4" w:rsidRPr="00CA02C4">
        <w:rPr>
          <w:rFonts w:ascii="Times New Roman" w:hAnsi="Times New Roman"/>
          <w:noProof/>
        </w:rPr>
        <w:t xml:space="preserve">.1.1 </w:t>
      </w:r>
      <w:r w:rsidR="00CA02C4" w:rsidRPr="00CA02C4">
        <w:rPr>
          <w:rFonts w:ascii="Times New Roman" w:hAnsi="Times New Roman"/>
          <w:noProof/>
        </w:rPr>
        <w:t>理论基础课及考核</w:t>
      </w:r>
      <w:r w:rsidR="00CA02C4" w:rsidRPr="00A23569">
        <w:rPr>
          <w:rFonts w:ascii="Times New Roman" w:hAnsi="Times New Roman"/>
          <w:noProof/>
          <w:webHidden/>
        </w:rPr>
        <w:tab/>
      </w:r>
      <w:r w:rsidR="00DD3703">
        <w:rPr>
          <w:rFonts w:ascii="Times New Roman" w:hAnsi="Times New Roman" w:hint="eastAsia"/>
          <w:noProof/>
          <w:webHidden/>
        </w:rPr>
        <w:t>6</w:t>
      </w:r>
    </w:p>
    <w:p w:rsidR="00CA02C4" w:rsidRPr="00A23569" w:rsidRDefault="002F16E8" w:rsidP="00CA02C4">
      <w:pPr>
        <w:pStyle w:val="30"/>
        <w:tabs>
          <w:tab w:val="right" w:leader="dot" w:pos="8296"/>
        </w:tabs>
        <w:spacing w:line="360" w:lineRule="auto"/>
        <w:rPr>
          <w:rFonts w:ascii="Times New Roman" w:hAnsi="Times New Roman"/>
          <w:noProof/>
        </w:rPr>
      </w:pPr>
      <w:r>
        <w:rPr>
          <w:rFonts w:ascii="Times New Roman" w:hAnsi="Times New Roman" w:hint="eastAsia"/>
          <w:noProof/>
        </w:rPr>
        <w:t>7</w:t>
      </w:r>
      <w:r w:rsidR="00CA02C4" w:rsidRPr="00CA02C4">
        <w:rPr>
          <w:rFonts w:ascii="Times New Roman" w:hAnsi="Times New Roman"/>
          <w:noProof/>
        </w:rPr>
        <w:t xml:space="preserve">.1.2 </w:t>
      </w:r>
      <w:r w:rsidR="00CA02C4" w:rsidRPr="00CA02C4">
        <w:rPr>
          <w:rFonts w:ascii="Times New Roman" w:hAnsi="Times New Roman"/>
          <w:noProof/>
        </w:rPr>
        <w:t>卓越人才培养</w:t>
      </w:r>
      <w:r w:rsidR="00504AB6">
        <w:rPr>
          <w:rFonts w:ascii="Times New Roman" w:hAnsi="Times New Roman"/>
          <w:noProof/>
        </w:rPr>
        <w:t>专题</w:t>
      </w:r>
      <w:r w:rsidR="00CA02C4" w:rsidRPr="00A23569">
        <w:rPr>
          <w:rFonts w:ascii="Times New Roman" w:hAnsi="Times New Roman"/>
          <w:noProof/>
          <w:webHidden/>
        </w:rPr>
        <w:tab/>
      </w:r>
      <w:r w:rsidR="00DD3703">
        <w:rPr>
          <w:rFonts w:ascii="Times New Roman" w:hAnsi="Times New Roman" w:hint="eastAsia"/>
          <w:noProof/>
          <w:webHidden/>
        </w:rPr>
        <w:t>7</w:t>
      </w:r>
    </w:p>
    <w:p w:rsidR="00CA02C4" w:rsidRPr="00A23569" w:rsidRDefault="002F16E8" w:rsidP="00CA02C4">
      <w:pPr>
        <w:pStyle w:val="30"/>
        <w:tabs>
          <w:tab w:val="right" w:leader="dot" w:pos="8296"/>
        </w:tabs>
        <w:spacing w:line="360" w:lineRule="auto"/>
        <w:rPr>
          <w:rFonts w:ascii="Times New Roman" w:hAnsi="Times New Roman"/>
          <w:noProof/>
        </w:rPr>
      </w:pPr>
      <w:r>
        <w:rPr>
          <w:rFonts w:ascii="Times New Roman" w:hAnsi="Times New Roman" w:hint="eastAsia"/>
          <w:noProof/>
        </w:rPr>
        <w:t>7</w:t>
      </w:r>
      <w:r w:rsidR="00CA02C4" w:rsidRPr="00CA02C4">
        <w:rPr>
          <w:rFonts w:ascii="Times New Roman" w:hAnsi="Times New Roman"/>
          <w:noProof/>
        </w:rPr>
        <w:t xml:space="preserve">.1.3 </w:t>
      </w:r>
      <w:r w:rsidR="00CA02C4" w:rsidRPr="00CA02C4">
        <w:rPr>
          <w:rFonts w:ascii="Times New Roman" w:hAnsi="Times New Roman"/>
          <w:noProof/>
        </w:rPr>
        <w:t>专业技能大赛</w:t>
      </w:r>
      <w:r w:rsidR="00CA02C4" w:rsidRPr="00A23569">
        <w:rPr>
          <w:rFonts w:ascii="Times New Roman" w:hAnsi="Times New Roman"/>
          <w:noProof/>
          <w:webHidden/>
        </w:rPr>
        <w:tab/>
      </w:r>
      <w:r w:rsidR="00DD3703">
        <w:rPr>
          <w:rFonts w:ascii="Times New Roman" w:hAnsi="Times New Roman" w:hint="eastAsia"/>
          <w:noProof/>
          <w:webHidden/>
        </w:rPr>
        <w:t>8</w:t>
      </w:r>
    </w:p>
    <w:p w:rsidR="00CA02C4" w:rsidRPr="00A23569" w:rsidRDefault="002F16E8" w:rsidP="00CA02C4">
      <w:pPr>
        <w:pStyle w:val="30"/>
        <w:tabs>
          <w:tab w:val="right" w:leader="dot" w:pos="8296"/>
        </w:tabs>
        <w:spacing w:line="360" w:lineRule="auto"/>
        <w:rPr>
          <w:rFonts w:ascii="Times New Roman" w:hAnsi="Times New Roman"/>
          <w:noProof/>
        </w:rPr>
      </w:pPr>
      <w:r>
        <w:rPr>
          <w:rFonts w:ascii="Times New Roman" w:hAnsi="Times New Roman" w:hint="eastAsia"/>
          <w:noProof/>
        </w:rPr>
        <w:t>7</w:t>
      </w:r>
      <w:r w:rsidR="00CA02C4" w:rsidRPr="00CA02C4">
        <w:rPr>
          <w:rFonts w:ascii="Times New Roman" w:hAnsi="Times New Roman"/>
          <w:noProof/>
        </w:rPr>
        <w:t xml:space="preserve">.1.4 </w:t>
      </w:r>
      <w:r w:rsidR="00CA02C4" w:rsidRPr="00CA02C4">
        <w:rPr>
          <w:rFonts w:ascii="Times New Roman" w:hAnsi="Times New Roman"/>
          <w:noProof/>
        </w:rPr>
        <w:t>创新能力培养</w:t>
      </w:r>
      <w:r w:rsidR="00CA02C4" w:rsidRPr="00A23569">
        <w:rPr>
          <w:rFonts w:ascii="Times New Roman" w:hAnsi="Times New Roman"/>
          <w:noProof/>
          <w:webHidden/>
        </w:rPr>
        <w:tab/>
      </w:r>
      <w:r w:rsidR="00DD3703">
        <w:rPr>
          <w:rFonts w:ascii="Times New Roman" w:hAnsi="Times New Roman" w:hint="eastAsia"/>
          <w:noProof/>
          <w:webHidden/>
        </w:rPr>
        <w:t>8</w:t>
      </w:r>
    </w:p>
    <w:p w:rsidR="00CA02C4" w:rsidRPr="00A23569" w:rsidRDefault="002F16E8" w:rsidP="00CA02C4">
      <w:pPr>
        <w:pStyle w:val="20"/>
        <w:tabs>
          <w:tab w:val="right" w:leader="dot" w:pos="8296"/>
        </w:tabs>
        <w:spacing w:line="360" w:lineRule="auto"/>
        <w:rPr>
          <w:rFonts w:ascii="Times New Roman" w:hAnsi="Times New Roman"/>
          <w:noProof/>
        </w:rPr>
      </w:pPr>
      <w:r>
        <w:rPr>
          <w:rFonts w:ascii="Times New Roman" w:hAnsi="Times New Roman" w:hint="eastAsia"/>
          <w:noProof/>
        </w:rPr>
        <w:t>7</w:t>
      </w:r>
      <w:r w:rsidR="00CA02C4" w:rsidRPr="00CA02C4">
        <w:rPr>
          <w:rFonts w:ascii="Times New Roman" w:hAnsi="Times New Roman"/>
          <w:noProof/>
        </w:rPr>
        <w:t xml:space="preserve">.2 </w:t>
      </w:r>
      <w:r w:rsidR="00CA02C4" w:rsidRPr="00CA02C4">
        <w:rPr>
          <w:rFonts w:ascii="Times New Roman" w:hAnsi="Times New Roman"/>
          <w:noProof/>
        </w:rPr>
        <w:t>大学三年级开设课程</w:t>
      </w:r>
      <w:r w:rsidR="00CA02C4" w:rsidRPr="00A23569">
        <w:rPr>
          <w:rFonts w:ascii="Times New Roman" w:hAnsi="Times New Roman"/>
          <w:noProof/>
          <w:webHidden/>
        </w:rPr>
        <w:tab/>
      </w:r>
      <w:r w:rsidR="00DD3703">
        <w:rPr>
          <w:rFonts w:ascii="Times New Roman" w:hAnsi="Times New Roman" w:hint="eastAsia"/>
          <w:noProof/>
          <w:webHidden/>
        </w:rPr>
        <w:t>8</w:t>
      </w:r>
    </w:p>
    <w:p w:rsidR="00CA02C4" w:rsidRPr="00A23569" w:rsidRDefault="002F16E8" w:rsidP="00CA02C4">
      <w:pPr>
        <w:pStyle w:val="30"/>
        <w:tabs>
          <w:tab w:val="right" w:leader="dot" w:pos="8296"/>
        </w:tabs>
        <w:spacing w:line="360" w:lineRule="auto"/>
        <w:rPr>
          <w:rFonts w:ascii="Times New Roman" w:hAnsi="Times New Roman"/>
          <w:noProof/>
        </w:rPr>
      </w:pPr>
      <w:r>
        <w:rPr>
          <w:rFonts w:ascii="Times New Roman" w:hAnsi="Times New Roman" w:hint="eastAsia"/>
          <w:noProof/>
        </w:rPr>
        <w:t>7</w:t>
      </w:r>
      <w:r w:rsidR="00CA02C4" w:rsidRPr="00CA02C4">
        <w:rPr>
          <w:rFonts w:ascii="Times New Roman" w:hAnsi="Times New Roman"/>
          <w:noProof/>
        </w:rPr>
        <w:t>.2.1</w:t>
      </w:r>
      <w:r w:rsidR="00DD3703" w:rsidRPr="00CA02C4">
        <w:rPr>
          <w:rFonts w:ascii="Times New Roman" w:hAnsi="Times New Roman"/>
          <w:noProof/>
        </w:rPr>
        <w:t>理论基础课及考核</w:t>
      </w:r>
      <w:r w:rsidR="00CA02C4" w:rsidRPr="00A23569">
        <w:rPr>
          <w:rFonts w:ascii="Times New Roman" w:hAnsi="Times New Roman"/>
          <w:noProof/>
          <w:webHidden/>
        </w:rPr>
        <w:tab/>
      </w:r>
      <w:r w:rsidR="00DD3703">
        <w:rPr>
          <w:rFonts w:ascii="Times New Roman" w:hAnsi="Times New Roman" w:hint="eastAsia"/>
          <w:noProof/>
          <w:webHidden/>
        </w:rPr>
        <w:t>9</w:t>
      </w:r>
    </w:p>
    <w:p w:rsidR="00CA02C4" w:rsidRPr="00A23569" w:rsidRDefault="002F16E8" w:rsidP="00CA02C4">
      <w:pPr>
        <w:pStyle w:val="30"/>
        <w:tabs>
          <w:tab w:val="right" w:leader="dot" w:pos="8296"/>
        </w:tabs>
        <w:spacing w:line="360" w:lineRule="auto"/>
        <w:rPr>
          <w:rFonts w:ascii="Times New Roman" w:hAnsi="Times New Roman"/>
          <w:noProof/>
        </w:rPr>
      </w:pPr>
      <w:r>
        <w:rPr>
          <w:rFonts w:ascii="Times New Roman" w:hAnsi="Times New Roman" w:hint="eastAsia"/>
          <w:noProof/>
        </w:rPr>
        <w:t>7</w:t>
      </w:r>
      <w:r w:rsidR="00CA02C4" w:rsidRPr="00CA02C4">
        <w:rPr>
          <w:rFonts w:ascii="Times New Roman" w:hAnsi="Times New Roman"/>
          <w:noProof/>
        </w:rPr>
        <w:t>.2.2</w:t>
      </w:r>
      <w:r w:rsidR="00DD3703" w:rsidRPr="00CA02C4">
        <w:rPr>
          <w:rFonts w:ascii="Times New Roman" w:hAnsi="Times New Roman"/>
          <w:noProof/>
        </w:rPr>
        <w:t>卓越人才培养</w:t>
      </w:r>
      <w:r w:rsidR="00DD3703">
        <w:rPr>
          <w:rFonts w:ascii="Times New Roman" w:hAnsi="Times New Roman"/>
          <w:noProof/>
        </w:rPr>
        <w:t>专题</w:t>
      </w:r>
      <w:r w:rsidR="00CA02C4" w:rsidRPr="00A23569">
        <w:rPr>
          <w:rFonts w:ascii="Times New Roman" w:hAnsi="Times New Roman"/>
          <w:noProof/>
          <w:webHidden/>
        </w:rPr>
        <w:tab/>
      </w:r>
      <w:r w:rsidR="00DD3703">
        <w:rPr>
          <w:rFonts w:ascii="Times New Roman" w:hAnsi="Times New Roman" w:hint="eastAsia"/>
          <w:noProof/>
          <w:webHidden/>
        </w:rPr>
        <w:t>9</w:t>
      </w:r>
    </w:p>
    <w:p w:rsidR="00CA02C4" w:rsidRPr="00A23569" w:rsidRDefault="002F16E8" w:rsidP="00CA02C4">
      <w:pPr>
        <w:pStyle w:val="30"/>
        <w:tabs>
          <w:tab w:val="right" w:leader="dot" w:pos="8296"/>
        </w:tabs>
        <w:spacing w:line="360" w:lineRule="auto"/>
        <w:rPr>
          <w:rFonts w:ascii="Times New Roman" w:hAnsi="Times New Roman"/>
          <w:noProof/>
        </w:rPr>
      </w:pPr>
      <w:r>
        <w:rPr>
          <w:rFonts w:ascii="Times New Roman" w:hAnsi="Times New Roman" w:hint="eastAsia"/>
          <w:noProof/>
        </w:rPr>
        <w:t>7</w:t>
      </w:r>
      <w:r w:rsidR="00CA02C4" w:rsidRPr="00CA02C4">
        <w:rPr>
          <w:rFonts w:ascii="Times New Roman" w:hAnsi="Times New Roman"/>
          <w:noProof/>
        </w:rPr>
        <w:t>.2.3</w:t>
      </w:r>
      <w:r w:rsidR="00DD3703">
        <w:rPr>
          <w:rFonts w:ascii="Times New Roman" w:hAnsi="Times New Roman" w:hint="eastAsia"/>
          <w:noProof/>
        </w:rPr>
        <w:t>卓越人才专题讲座</w:t>
      </w:r>
      <w:r w:rsidR="00CA02C4" w:rsidRPr="00A23569">
        <w:rPr>
          <w:rFonts w:ascii="Times New Roman" w:hAnsi="Times New Roman"/>
          <w:noProof/>
          <w:webHidden/>
        </w:rPr>
        <w:tab/>
      </w:r>
      <w:r w:rsidR="00DD3703">
        <w:rPr>
          <w:rFonts w:ascii="Times New Roman" w:hAnsi="Times New Roman" w:hint="eastAsia"/>
          <w:noProof/>
          <w:webHidden/>
        </w:rPr>
        <w:t>11</w:t>
      </w:r>
    </w:p>
    <w:p w:rsidR="00CA02C4" w:rsidRPr="00A23569" w:rsidRDefault="002F16E8" w:rsidP="00CA02C4">
      <w:pPr>
        <w:pStyle w:val="30"/>
        <w:tabs>
          <w:tab w:val="right" w:leader="dot" w:pos="8296"/>
        </w:tabs>
        <w:spacing w:line="360" w:lineRule="auto"/>
        <w:rPr>
          <w:rFonts w:ascii="Times New Roman" w:hAnsi="Times New Roman"/>
          <w:noProof/>
        </w:rPr>
      </w:pPr>
      <w:r>
        <w:rPr>
          <w:rFonts w:ascii="Times New Roman" w:hAnsi="Times New Roman" w:hint="eastAsia"/>
          <w:noProof/>
        </w:rPr>
        <w:t>7</w:t>
      </w:r>
      <w:r w:rsidR="00CA02C4" w:rsidRPr="00CA02C4">
        <w:rPr>
          <w:rFonts w:ascii="Times New Roman" w:hAnsi="Times New Roman"/>
          <w:noProof/>
        </w:rPr>
        <w:t xml:space="preserve">.2.4 </w:t>
      </w:r>
      <w:r w:rsidR="00DD3703">
        <w:rPr>
          <w:rFonts w:ascii="Times New Roman" w:hAnsi="Times New Roman" w:hint="eastAsia"/>
          <w:noProof/>
        </w:rPr>
        <w:t>专业技能大赛</w:t>
      </w:r>
      <w:r w:rsidR="00CA02C4" w:rsidRPr="00A23569">
        <w:rPr>
          <w:rFonts w:ascii="Times New Roman" w:hAnsi="Times New Roman"/>
          <w:noProof/>
          <w:webHidden/>
        </w:rPr>
        <w:tab/>
      </w:r>
      <w:r w:rsidR="00DD3703">
        <w:rPr>
          <w:rFonts w:ascii="Times New Roman" w:hAnsi="Times New Roman"/>
          <w:noProof/>
          <w:webHidden/>
        </w:rPr>
        <w:t>1</w:t>
      </w:r>
      <w:r w:rsidR="00DD3703">
        <w:rPr>
          <w:rFonts w:ascii="Times New Roman" w:hAnsi="Times New Roman" w:hint="eastAsia"/>
          <w:noProof/>
          <w:webHidden/>
        </w:rPr>
        <w:t>1</w:t>
      </w:r>
    </w:p>
    <w:p w:rsidR="00CA02C4" w:rsidRPr="00A23569" w:rsidRDefault="002F16E8" w:rsidP="00CA02C4">
      <w:pPr>
        <w:pStyle w:val="10"/>
        <w:rPr>
          <w:b w:val="0"/>
          <w:sz w:val="21"/>
          <w:szCs w:val="22"/>
        </w:rPr>
      </w:pPr>
      <w:r>
        <w:rPr>
          <w:rFonts w:hint="eastAsia"/>
        </w:rPr>
        <w:t>8</w:t>
      </w:r>
      <w:r w:rsidR="00CA02C4" w:rsidRPr="00CA02C4">
        <w:t xml:space="preserve"> </w:t>
      </w:r>
      <w:r w:rsidR="00CA02C4" w:rsidRPr="00CA02C4">
        <w:t>本培养方案特色</w:t>
      </w:r>
      <w:r w:rsidR="00CA02C4" w:rsidRPr="00A23569">
        <w:rPr>
          <w:webHidden/>
        </w:rPr>
        <w:tab/>
      </w:r>
      <w:r w:rsidR="00DD3703">
        <w:rPr>
          <w:webHidden/>
        </w:rPr>
        <w:t>1</w:t>
      </w:r>
      <w:r w:rsidR="00DD3703">
        <w:rPr>
          <w:rFonts w:hint="eastAsia"/>
          <w:webHidden/>
        </w:rPr>
        <w:t>2</w:t>
      </w:r>
    </w:p>
    <w:p w:rsidR="00CA02C4" w:rsidRPr="00432A65" w:rsidRDefault="009C4D5D" w:rsidP="00CA02C4">
      <w:pPr>
        <w:pStyle w:val="10"/>
        <w:rPr>
          <w:rFonts w:ascii="Calibri" w:hAnsi="Calibri"/>
          <w:b w:val="0"/>
          <w:sz w:val="21"/>
          <w:szCs w:val="22"/>
        </w:rPr>
      </w:pPr>
      <w:r>
        <w:rPr>
          <w:rFonts w:hint="eastAsia"/>
        </w:rPr>
        <w:t>9</w:t>
      </w:r>
      <w:r w:rsidR="00CA02C4" w:rsidRPr="00CA02C4">
        <w:t xml:space="preserve"> </w:t>
      </w:r>
      <w:r w:rsidR="00CA02C4" w:rsidRPr="00CA02C4">
        <w:t>学时分配与费用预算</w:t>
      </w:r>
      <w:r w:rsidR="00CA02C4" w:rsidRPr="00A23569">
        <w:rPr>
          <w:webHidden/>
        </w:rPr>
        <w:tab/>
      </w:r>
      <w:r w:rsidR="00CA02C4">
        <w:rPr>
          <w:webHidden/>
        </w:rPr>
        <w:t>14</w:t>
      </w:r>
    </w:p>
    <w:p w:rsidR="00CA02C4" w:rsidRPr="00B05013" w:rsidRDefault="00CA02C4" w:rsidP="00CA02C4">
      <w:pPr>
        <w:spacing w:line="360" w:lineRule="auto"/>
      </w:pPr>
    </w:p>
    <w:p w:rsidR="00CA02C4" w:rsidRPr="00CA02C4" w:rsidRDefault="00CA02C4" w:rsidP="00CA02C4">
      <w:pPr>
        <w:spacing w:line="360" w:lineRule="auto"/>
        <w:sectPr w:rsidR="00CA02C4" w:rsidRPr="00CA02C4">
          <w:pgSz w:w="11906" w:h="16838"/>
          <w:pgMar w:top="1440" w:right="1800" w:bottom="1440" w:left="1800" w:header="851" w:footer="992" w:gutter="0"/>
          <w:cols w:space="425"/>
          <w:docGrid w:type="lines" w:linePitch="312"/>
        </w:sectPr>
      </w:pPr>
    </w:p>
    <w:p w:rsidR="00CA02C4" w:rsidRPr="00087DB4" w:rsidRDefault="00CA02C4" w:rsidP="00CA02C4">
      <w:pPr>
        <w:pStyle w:val="1"/>
        <w:rPr>
          <w:rFonts w:ascii="Times New Roman" w:hAnsi="Times New Roman"/>
        </w:rPr>
      </w:pPr>
      <w:bookmarkStart w:id="0" w:name="_Toc435033761"/>
      <w:bookmarkStart w:id="1" w:name="_Toc435297226"/>
      <w:r w:rsidRPr="00087DB4">
        <w:rPr>
          <w:rFonts w:ascii="Times New Roman" w:hAnsi="Times New Roman"/>
        </w:rPr>
        <w:lastRenderedPageBreak/>
        <w:t xml:space="preserve">1 </w:t>
      </w:r>
      <w:r w:rsidRPr="00087DB4">
        <w:rPr>
          <w:rFonts w:ascii="Times New Roman" w:hAnsi="Times New Roman"/>
        </w:rPr>
        <w:t>培养目标</w:t>
      </w:r>
      <w:bookmarkEnd w:id="0"/>
      <w:bookmarkEnd w:id="1"/>
    </w:p>
    <w:p w:rsidR="00CA02C4" w:rsidRPr="003D00D2" w:rsidRDefault="007D40A3" w:rsidP="003D00D2">
      <w:pPr>
        <w:spacing w:line="360" w:lineRule="auto"/>
        <w:ind w:firstLineChars="200" w:firstLine="480"/>
        <w:rPr>
          <w:rFonts w:asciiTheme="minorEastAsia" w:eastAsiaTheme="minorEastAsia" w:hAnsiTheme="minorEastAsia"/>
          <w:sz w:val="24"/>
          <w:szCs w:val="24"/>
        </w:rPr>
      </w:pPr>
      <w:r w:rsidRPr="007D40A3">
        <w:rPr>
          <w:rFonts w:asciiTheme="minorEastAsia" w:eastAsiaTheme="minorEastAsia" w:hAnsiTheme="minorEastAsia" w:hint="eastAsia"/>
          <w:sz w:val="24"/>
          <w:szCs w:val="24"/>
        </w:rPr>
        <w:t>卓越新闻传播人才培养以“四项核心技能”（采写、编导、拍摄、制作）为基础，以“视频制作”为特色，</w:t>
      </w:r>
      <w:r>
        <w:rPr>
          <w:rFonts w:asciiTheme="minorEastAsia" w:eastAsiaTheme="minorEastAsia" w:hAnsiTheme="minorEastAsia" w:hint="eastAsia"/>
          <w:sz w:val="24"/>
          <w:szCs w:val="24"/>
        </w:rPr>
        <w:t>培养适应</w:t>
      </w:r>
      <w:r w:rsidRPr="007D40A3">
        <w:rPr>
          <w:rFonts w:asciiTheme="minorEastAsia" w:eastAsiaTheme="minorEastAsia" w:hAnsiTheme="minorEastAsia" w:hint="eastAsia"/>
          <w:sz w:val="24"/>
          <w:szCs w:val="24"/>
        </w:rPr>
        <w:t>重庆地方社会、经济和文化发展</w:t>
      </w:r>
      <w:r>
        <w:rPr>
          <w:rFonts w:asciiTheme="minorEastAsia" w:eastAsiaTheme="minorEastAsia" w:hAnsiTheme="minorEastAsia" w:hint="eastAsia"/>
          <w:sz w:val="24"/>
          <w:szCs w:val="24"/>
        </w:rPr>
        <w:t>以及传媒产业未来发展</w:t>
      </w:r>
      <w:r w:rsidRPr="007D40A3">
        <w:rPr>
          <w:rFonts w:asciiTheme="minorEastAsia" w:eastAsiaTheme="minorEastAsia" w:hAnsiTheme="minorEastAsia" w:hint="eastAsia"/>
          <w:sz w:val="24"/>
          <w:szCs w:val="24"/>
        </w:rPr>
        <w:t>需要</w:t>
      </w:r>
      <w:r>
        <w:rPr>
          <w:rFonts w:asciiTheme="minorEastAsia" w:eastAsiaTheme="minorEastAsia" w:hAnsiTheme="minorEastAsia" w:hint="eastAsia"/>
          <w:sz w:val="24"/>
          <w:szCs w:val="24"/>
        </w:rPr>
        <w:t>，掌握</w:t>
      </w:r>
      <w:r w:rsidR="00BB5B59">
        <w:rPr>
          <w:rFonts w:asciiTheme="minorEastAsia" w:eastAsiaTheme="minorEastAsia" w:hAnsiTheme="minorEastAsia" w:hint="eastAsia"/>
          <w:sz w:val="24"/>
          <w:szCs w:val="24"/>
        </w:rPr>
        <w:t>新闻传播学和广播电视学等基本理论和技能，具备</w:t>
      </w:r>
      <w:r w:rsidR="00141E67">
        <w:rPr>
          <w:rFonts w:asciiTheme="minorEastAsia" w:eastAsiaTheme="minorEastAsia" w:hAnsiTheme="minorEastAsia" w:hint="eastAsia"/>
          <w:sz w:val="24"/>
          <w:szCs w:val="24"/>
        </w:rPr>
        <w:t>从事传媒行业方面的采写、拍摄</w:t>
      </w:r>
      <w:r w:rsidR="00BB5B59">
        <w:rPr>
          <w:rFonts w:asciiTheme="minorEastAsia" w:eastAsiaTheme="minorEastAsia" w:hAnsiTheme="minorEastAsia" w:hint="eastAsia"/>
          <w:sz w:val="24"/>
          <w:szCs w:val="24"/>
        </w:rPr>
        <w:t>、</w:t>
      </w:r>
      <w:r w:rsidR="00141E67">
        <w:rPr>
          <w:rFonts w:asciiTheme="minorEastAsia" w:eastAsiaTheme="minorEastAsia" w:hAnsiTheme="minorEastAsia" w:hint="eastAsia"/>
          <w:sz w:val="24"/>
          <w:szCs w:val="24"/>
        </w:rPr>
        <w:t>编辑、主持、策划和管理等工作的基本能力和素质，能够从事广播电视传播和新媒体传播方面的采写、编导、拍摄、制作</w:t>
      </w:r>
      <w:r w:rsidR="00E94130">
        <w:rPr>
          <w:rFonts w:asciiTheme="minorEastAsia" w:eastAsiaTheme="minorEastAsia" w:hAnsiTheme="minorEastAsia" w:hint="eastAsia"/>
          <w:sz w:val="24"/>
          <w:szCs w:val="24"/>
        </w:rPr>
        <w:t>、媒介经营</w:t>
      </w:r>
      <w:r w:rsidR="00141E67">
        <w:rPr>
          <w:rFonts w:asciiTheme="minorEastAsia" w:eastAsiaTheme="minorEastAsia" w:hAnsiTheme="minorEastAsia" w:hint="eastAsia"/>
          <w:sz w:val="24"/>
          <w:szCs w:val="24"/>
        </w:rPr>
        <w:t>和管理等工作的</w:t>
      </w:r>
      <w:r w:rsidR="00141E67" w:rsidRPr="007D40A3">
        <w:rPr>
          <w:rFonts w:asciiTheme="minorEastAsia" w:eastAsiaTheme="minorEastAsia" w:hAnsiTheme="minorEastAsia" w:hint="eastAsia"/>
          <w:sz w:val="24"/>
          <w:szCs w:val="24"/>
        </w:rPr>
        <w:t>应用型新闻传播人才</w:t>
      </w:r>
      <w:r w:rsidR="00141E67">
        <w:rPr>
          <w:rFonts w:asciiTheme="minorEastAsia" w:eastAsiaTheme="minorEastAsia" w:hAnsiTheme="minorEastAsia" w:hint="eastAsia"/>
          <w:sz w:val="24"/>
          <w:szCs w:val="24"/>
        </w:rPr>
        <w:t>。</w:t>
      </w:r>
    </w:p>
    <w:p w:rsidR="00CA02C4" w:rsidRPr="00087DB4" w:rsidRDefault="00CA02C4" w:rsidP="00CA02C4">
      <w:pPr>
        <w:pStyle w:val="1"/>
        <w:rPr>
          <w:rFonts w:ascii="Times New Roman" w:hAnsi="Times New Roman"/>
        </w:rPr>
      </w:pPr>
      <w:bookmarkStart w:id="2" w:name="_Toc435033762"/>
      <w:bookmarkStart w:id="3" w:name="_Toc435297227"/>
      <w:r w:rsidRPr="00087DB4">
        <w:rPr>
          <w:rFonts w:ascii="Times New Roman" w:hAnsi="Times New Roman"/>
        </w:rPr>
        <w:t xml:space="preserve">2 </w:t>
      </w:r>
      <w:bookmarkEnd w:id="2"/>
      <w:r>
        <w:rPr>
          <w:rFonts w:ascii="Times New Roman" w:hAnsi="Times New Roman" w:hint="eastAsia"/>
        </w:rPr>
        <w:t>培养标准</w:t>
      </w:r>
      <w:bookmarkEnd w:id="3"/>
    </w:p>
    <w:p w:rsidR="006C1E4C" w:rsidRPr="002D734B" w:rsidRDefault="008C545A" w:rsidP="00CA02C4">
      <w:pPr>
        <w:spacing w:line="360" w:lineRule="auto"/>
        <w:ind w:firstLineChars="200" w:firstLine="480"/>
        <w:rPr>
          <w:rFonts w:asciiTheme="minorEastAsia" w:eastAsiaTheme="minorEastAsia" w:hAnsiTheme="minorEastAsia"/>
          <w:bCs/>
          <w:sz w:val="24"/>
          <w:szCs w:val="21"/>
        </w:rPr>
      </w:pPr>
      <w:r>
        <w:rPr>
          <w:rFonts w:hAnsi="宋体" w:hint="eastAsia"/>
          <w:bCs/>
          <w:sz w:val="24"/>
          <w:szCs w:val="21"/>
        </w:rPr>
        <w:t>本计划培养应用型新闻传播人</w:t>
      </w:r>
      <w:r w:rsidRPr="002D734B">
        <w:rPr>
          <w:rFonts w:asciiTheme="minorEastAsia" w:eastAsiaTheme="minorEastAsia" w:hAnsiTheme="minorEastAsia" w:hint="eastAsia"/>
          <w:bCs/>
          <w:sz w:val="24"/>
          <w:szCs w:val="21"/>
        </w:rPr>
        <w:t>才，</w:t>
      </w:r>
      <w:r w:rsidR="003B1905" w:rsidRPr="002D734B">
        <w:rPr>
          <w:rFonts w:asciiTheme="minorEastAsia" w:eastAsiaTheme="minorEastAsia" w:hAnsiTheme="minorEastAsia" w:hint="eastAsia"/>
          <w:sz w:val="24"/>
          <w:szCs w:val="24"/>
        </w:rPr>
        <w:t>具备扎实系统的传播学和广播电视学学科基础，良好的人文社会科学基础、外语基础和一定的自然科学基础，良好</w:t>
      </w:r>
      <w:r w:rsidR="004F7109">
        <w:rPr>
          <w:rFonts w:asciiTheme="minorEastAsia" w:eastAsiaTheme="minorEastAsia" w:hAnsiTheme="minorEastAsia" w:hint="eastAsia"/>
          <w:sz w:val="24"/>
          <w:szCs w:val="24"/>
        </w:rPr>
        <w:t>的与传媒相关的计算机技术和网络技术基础；具有创新意识和较强的新闻传播和节目制作能力，能在传统</w:t>
      </w:r>
      <w:r w:rsidR="003B1905" w:rsidRPr="002D734B">
        <w:rPr>
          <w:rFonts w:asciiTheme="minorEastAsia" w:eastAsiaTheme="minorEastAsia" w:hAnsiTheme="minorEastAsia" w:hint="eastAsia"/>
          <w:sz w:val="24"/>
          <w:szCs w:val="24"/>
        </w:rPr>
        <w:t>媒体</w:t>
      </w:r>
      <w:r w:rsidR="004F7109">
        <w:rPr>
          <w:rFonts w:asciiTheme="minorEastAsia" w:eastAsiaTheme="minorEastAsia" w:hAnsiTheme="minorEastAsia" w:hint="eastAsia"/>
          <w:sz w:val="24"/>
          <w:szCs w:val="24"/>
        </w:rPr>
        <w:t>、</w:t>
      </w:r>
      <w:r w:rsidR="003B1905" w:rsidRPr="002D734B">
        <w:rPr>
          <w:rFonts w:asciiTheme="minorEastAsia" w:eastAsiaTheme="minorEastAsia" w:hAnsiTheme="minorEastAsia" w:hint="eastAsia"/>
          <w:sz w:val="24"/>
          <w:szCs w:val="24"/>
        </w:rPr>
        <w:t>新媒体、政府机</w:t>
      </w:r>
      <w:r w:rsidR="004F7109">
        <w:rPr>
          <w:rFonts w:asciiTheme="minorEastAsia" w:eastAsiaTheme="minorEastAsia" w:hAnsiTheme="minorEastAsia" w:hint="eastAsia"/>
          <w:sz w:val="24"/>
          <w:szCs w:val="24"/>
        </w:rPr>
        <w:t>关和事业单位宣传机构、出版机构以及大中型企业等从事新闻传播、节目</w:t>
      </w:r>
      <w:r w:rsidR="003B1905" w:rsidRPr="002D734B">
        <w:rPr>
          <w:rFonts w:asciiTheme="minorEastAsia" w:eastAsiaTheme="minorEastAsia" w:hAnsiTheme="minorEastAsia" w:hint="eastAsia"/>
          <w:sz w:val="24"/>
          <w:szCs w:val="24"/>
        </w:rPr>
        <w:t>制作、媒介经营和管理等工作</w:t>
      </w:r>
      <w:r w:rsidR="002D734B">
        <w:rPr>
          <w:rFonts w:asciiTheme="minorEastAsia" w:eastAsiaTheme="minorEastAsia" w:hAnsiTheme="minorEastAsia" w:hint="eastAsia"/>
          <w:sz w:val="24"/>
          <w:szCs w:val="24"/>
        </w:rPr>
        <w:t>。</w:t>
      </w:r>
    </w:p>
    <w:p w:rsidR="002D734B" w:rsidRDefault="00CA02C4" w:rsidP="00CA02C4">
      <w:pPr>
        <w:spacing w:line="360" w:lineRule="auto"/>
        <w:ind w:firstLineChars="200" w:firstLine="480"/>
        <w:rPr>
          <w:rFonts w:hAnsi="宋体"/>
          <w:bCs/>
          <w:sz w:val="24"/>
          <w:szCs w:val="21"/>
        </w:rPr>
      </w:pPr>
      <w:r w:rsidRPr="008E4799">
        <w:rPr>
          <w:rFonts w:hAnsi="宋体" w:hint="eastAsia"/>
          <w:bCs/>
          <w:sz w:val="24"/>
          <w:szCs w:val="21"/>
        </w:rPr>
        <w:t>按照知识、能力和素质三者有机结合的原则进行</w:t>
      </w:r>
      <w:r>
        <w:rPr>
          <w:rFonts w:hAnsi="宋体" w:hint="eastAsia"/>
          <w:bCs/>
          <w:sz w:val="24"/>
          <w:szCs w:val="21"/>
        </w:rPr>
        <w:t>卓越</w:t>
      </w:r>
      <w:r w:rsidR="002D734B">
        <w:rPr>
          <w:rFonts w:hAnsi="宋体" w:hint="eastAsia"/>
          <w:bCs/>
          <w:sz w:val="24"/>
          <w:szCs w:val="21"/>
        </w:rPr>
        <w:t>新闻传播</w:t>
      </w:r>
      <w:r w:rsidRPr="008E4799">
        <w:rPr>
          <w:rFonts w:hAnsi="宋体" w:hint="eastAsia"/>
          <w:bCs/>
          <w:sz w:val="24"/>
          <w:szCs w:val="21"/>
        </w:rPr>
        <w:t>人才教育与培养，并将其贯穿于教育的全过程。学生主要学习</w:t>
      </w:r>
      <w:r w:rsidR="002D734B">
        <w:rPr>
          <w:rFonts w:hAnsi="宋体" w:hint="eastAsia"/>
          <w:bCs/>
          <w:sz w:val="24"/>
          <w:szCs w:val="21"/>
        </w:rPr>
        <w:t>新闻学、传播学和广播电视学方面的基本理论和基本知识，接受多种以视音频为主要表达形态的创作实验</w:t>
      </w:r>
      <w:r w:rsidR="00E94FEB">
        <w:rPr>
          <w:rFonts w:hAnsi="宋体" w:hint="eastAsia"/>
          <w:bCs/>
          <w:sz w:val="24"/>
          <w:szCs w:val="21"/>
        </w:rPr>
        <w:t>实训的基本训练，学会更好地将先进的新闻传播理念融入实践。具有对广播电视采制流程进行组织和监控，对广播电视节目</w:t>
      </w:r>
      <w:r w:rsidR="00194834">
        <w:rPr>
          <w:rFonts w:hAnsi="宋体" w:hint="eastAsia"/>
          <w:bCs/>
          <w:sz w:val="24"/>
          <w:szCs w:val="21"/>
        </w:rPr>
        <w:t>进行选题、策划、编导、摄制和包装的</w:t>
      </w:r>
      <w:r w:rsidR="00235732">
        <w:rPr>
          <w:rFonts w:hAnsi="宋体" w:hint="eastAsia"/>
          <w:bCs/>
          <w:sz w:val="24"/>
          <w:szCs w:val="21"/>
        </w:rPr>
        <w:t>能力。</w:t>
      </w:r>
    </w:p>
    <w:p w:rsidR="00235732" w:rsidRPr="00235732" w:rsidRDefault="00235732" w:rsidP="00235732">
      <w:pPr>
        <w:spacing w:line="360" w:lineRule="auto"/>
        <w:ind w:firstLineChars="200" w:firstLine="602"/>
        <w:rPr>
          <w:rFonts w:ascii="宋体" w:hAnsi="宋体"/>
          <w:b/>
          <w:bCs/>
          <w:sz w:val="30"/>
          <w:szCs w:val="30"/>
        </w:rPr>
      </w:pPr>
      <w:bookmarkStart w:id="4" w:name="_Toc435297228"/>
      <w:r w:rsidRPr="00235732">
        <w:rPr>
          <w:rFonts w:ascii="宋体" w:hAnsi="宋体" w:hint="eastAsia"/>
          <w:b/>
          <w:sz w:val="30"/>
          <w:szCs w:val="30"/>
        </w:rPr>
        <w:t>2</w:t>
      </w:r>
      <w:r w:rsidRPr="00235732">
        <w:rPr>
          <w:rFonts w:ascii="宋体" w:hAnsi="宋体"/>
          <w:b/>
          <w:sz w:val="30"/>
          <w:szCs w:val="30"/>
        </w:rPr>
        <w:t xml:space="preserve">.1 </w:t>
      </w:r>
      <w:r w:rsidRPr="00235732">
        <w:rPr>
          <w:rFonts w:ascii="宋体" w:hAnsi="宋体" w:cs="宋体" w:hint="eastAsia"/>
          <w:b/>
          <w:sz w:val="30"/>
          <w:szCs w:val="30"/>
        </w:rPr>
        <w:t>素质结构</w:t>
      </w:r>
      <w:bookmarkEnd w:id="4"/>
    </w:p>
    <w:p w:rsidR="00235732" w:rsidRPr="009B5707" w:rsidRDefault="00235732" w:rsidP="00CA02C4">
      <w:pPr>
        <w:spacing w:line="360" w:lineRule="auto"/>
        <w:ind w:firstLineChars="200" w:firstLine="480"/>
        <w:rPr>
          <w:rFonts w:ascii="宋体" w:hAnsi="宋体"/>
          <w:bCs/>
          <w:sz w:val="24"/>
          <w:szCs w:val="21"/>
        </w:rPr>
      </w:pPr>
      <w:r w:rsidRPr="009B5707">
        <w:rPr>
          <w:rFonts w:ascii="宋体" w:hAnsi="宋体" w:hint="eastAsia"/>
          <w:bCs/>
          <w:sz w:val="24"/>
          <w:szCs w:val="21"/>
        </w:rPr>
        <w:t>1）政治思想道德素质</w:t>
      </w:r>
    </w:p>
    <w:p w:rsidR="00235732" w:rsidRPr="009B5707" w:rsidRDefault="009B5707" w:rsidP="00CA02C4">
      <w:pPr>
        <w:spacing w:line="360" w:lineRule="auto"/>
        <w:ind w:firstLineChars="200" w:firstLine="480"/>
        <w:rPr>
          <w:rFonts w:ascii="宋体" w:hAnsi="宋体"/>
          <w:bCs/>
          <w:sz w:val="24"/>
          <w:szCs w:val="21"/>
        </w:rPr>
      </w:pPr>
      <w:r>
        <w:rPr>
          <w:rFonts w:ascii="宋体" w:hAnsi="宋体" w:hint="eastAsia"/>
          <w:sz w:val="24"/>
          <w:szCs w:val="24"/>
        </w:rPr>
        <w:t>坚定的马克思主义立场</w:t>
      </w:r>
      <w:r w:rsidR="00D23933" w:rsidRPr="009B5707">
        <w:rPr>
          <w:rFonts w:ascii="宋体" w:hAnsi="宋体" w:hint="eastAsia"/>
          <w:sz w:val="24"/>
          <w:szCs w:val="24"/>
        </w:rPr>
        <w:t>，良好的道德修养和道德情操</w:t>
      </w:r>
      <w:r w:rsidR="00235732" w:rsidRPr="009B5707">
        <w:rPr>
          <w:rFonts w:ascii="宋体" w:hAnsi="宋体" w:hint="eastAsia"/>
          <w:sz w:val="24"/>
          <w:szCs w:val="24"/>
        </w:rPr>
        <w:t>；</w:t>
      </w:r>
    </w:p>
    <w:p w:rsidR="00235732" w:rsidRPr="009B5707" w:rsidRDefault="00235732" w:rsidP="00CA02C4">
      <w:pPr>
        <w:spacing w:line="360" w:lineRule="auto"/>
        <w:ind w:firstLineChars="200" w:firstLine="480"/>
        <w:rPr>
          <w:rFonts w:ascii="宋体" w:hAnsi="宋体"/>
          <w:bCs/>
          <w:sz w:val="24"/>
          <w:szCs w:val="21"/>
        </w:rPr>
      </w:pPr>
      <w:r w:rsidRPr="009B5707">
        <w:rPr>
          <w:rFonts w:ascii="宋体" w:hAnsi="宋体" w:hint="eastAsia"/>
          <w:bCs/>
          <w:sz w:val="24"/>
          <w:szCs w:val="21"/>
        </w:rPr>
        <w:t>2）文化素质</w:t>
      </w:r>
    </w:p>
    <w:p w:rsidR="00235732" w:rsidRPr="009B5707" w:rsidRDefault="00D23933" w:rsidP="00CA02C4">
      <w:pPr>
        <w:spacing w:line="360" w:lineRule="auto"/>
        <w:ind w:firstLineChars="200" w:firstLine="480"/>
        <w:rPr>
          <w:rFonts w:ascii="宋体" w:hAnsi="宋体"/>
          <w:bCs/>
          <w:sz w:val="24"/>
          <w:szCs w:val="21"/>
        </w:rPr>
      </w:pPr>
      <w:r w:rsidRPr="009B5707">
        <w:rPr>
          <w:rFonts w:ascii="宋体" w:hAnsi="宋体" w:hint="eastAsia"/>
          <w:sz w:val="24"/>
          <w:szCs w:val="24"/>
        </w:rPr>
        <w:t>具有良好的文化修养，熟悉中国历史和当代中国国情，</w:t>
      </w:r>
      <w:r w:rsidR="00235732" w:rsidRPr="009B5707">
        <w:rPr>
          <w:rFonts w:ascii="宋体" w:hAnsi="宋体" w:hint="eastAsia"/>
          <w:sz w:val="24"/>
          <w:szCs w:val="24"/>
        </w:rPr>
        <w:t>掌握良好的人文社</w:t>
      </w:r>
      <w:r w:rsidR="00235732" w:rsidRPr="009B5707">
        <w:rPr>
          <w:rFonts w:ascii="宋体" w:hAnsi="宋体" w:hint="eastAsia"/>
          <w:sz w:val="24"/>
          <w:szCs w:val="24"/>
        </w:rPr>
        <w:lastRenderedPageBreak/>
        <w:t>会科学知识、外语知识和一定的自然科学知识</w:t>
      </w:r>
      <w:r w:rsidRPr="009B5707">
        <w:rPr>
          <w:rFonts w:ascii="宋体" w:hAnsi="宋体" w:hint="eastAsia"/>
          <w:sz w:val="24"/>
          <w:szCs w:val="24"/>
        </w:rPr>
        <w:t>；</w:t>
      </w:r>
    </w:p>
    <w:p w:rsidR="00235732" w:rsidRPr="009B5707" w:rsidRDefault="00235732" w:rsidP="00CA02C4">
      <w:pPr>
        <w:spacing w:line="360" w:lineRule="auto"/>
        <w:ind w:firstLineChars="200" w:firstLine="480"/>
        <w:rPr>
          <w:rFonts w:ascii="宋体" w:hAnsi="宋体"/>
          <w:bCs/>
          <w:sz w:val="24"/>
          <w:szCs w:val="21"/>
        </w:rPr>
      </w:pPr>
      <w:r w:rsidRPr="009B5707">
        <w:rPr>
          <w:rFonts w:ascii="宋体" w:hAnsi="宋体" w:hint="eastAsia"/>
          <w:bCs/>
          <w:sz w:val="24"/>
          <w:szCs w:val="21"/>
        </w:rPr>
        <w:t>3）专业素质</w:t>
      </w:r>
    </w:p>
    <w:p w:rsidR="00235732" w:rsidRPr="009B5707" w:rsidRDefault="00E47024" w:rsidP="00CA02C4">
      <w:pPr>
        <w:spacing w:line="360" w:lineRule="auto"/>
        <w:ind w:firstLineChars="200" w:firstLine="480"/>
        <w:rPr>
          <w:rFonts w:ascii="宋体" w:hAnsi="宋体"/>
          <w:bCs/>
          <w:sz w:val="24"/>
          <w:szCs w:val="21"/>
        </w:rPr>
      </w:pPr>
      <w:r w:rsidRPr="009B5707">
        <w:rPr>
          <w:rFonts w:ascii="宋体" w:hAnsi="宋体" w:hint="eastAsia"/>
          <w:bCs/>
          <w:sz w:val="24"/>
          <w:szCs w:val="21"/>
        </w:rPr>
        <w:t>（1）科学素质</w:t>
      </w:r>
    </w:p>
    <w:p w:rsidR="00663BA3" w:rsidRPr="009B5707" w:rsidRDefault="00663BA3" w:rsidP="00CA02C4">
      <w:pPr>
        <w:spacing w:line="360" w:lineRule="auto"/>
        <w:ind w:firstLineChars="200" w:firstLine="480"/>
        <w:rPr>
          <w:rFonts w:ascii="宋体" w:hAnsi="宋体"/>
          <w:bCs/>
          <w:sz w:val="24"/>
          <w:szCs w:val="21"/>
        </w:rPr>
      </w:pPr>
      <w:r w:rsidRPr="009B5707">
        <w:rPr>
          <w:rFonts w:ascii="宋体" w:hAnsi="宋体" w:hint="eastAsia"/>
          <w:bCs/>
          <w:sz w:val="24"/>
          <w:szCs w:val="21"/>
        </w:rPr>
        <w:t>掌握必要的科学技术知识，对媒体发展方面的科学技术有比较浓厚的兴趣，具备</w:t>
      </w:r>
      <w:r w:rsidR="00082F06" w:rsidRPr="009B5707">
        <w:rPr>
          <w:rFonts w:ascii="宋体" w:hAnsi="宋体" w:hint="eastAsia"/>
          <w:bCs/>
          <w:sz w:val="24"/>
          <w:szCs w:val="21"/>
        </w:rPr>
        <w:t>敏锐的社会观察力、</w:t>
      </w:r>
      <w:r w:rsidR="005A1050">
        <w:rPr>
          <w:rFonts w:ascii="宋体" w:hAnsi="宋体" w:hint="eastAsia"/>
          <w:bCs/>
          <w:sz w:val="24"/>
          <w:szCs w:val="21"/>
        </w:rPr>
        <w:t>较强的怀疑</w:t>
      </w:r>
      <w:r w:rsidR="00082F06" w:rsidRPr="009B5707">
        <w:rPr>
          <w:rFonts w:ascii="宋体" w:hAnsi="宋体" w:hint="eastAsia"/>
          <w:bCs/>
          <w:sz w:val="24"/>
          <w:szCs w:val="21"/>
        </w:rPr>
        <w:t>精神和</w:t>
      </w:r>
      <w:r w:rsidR="00D219A1" w:rsidRPr="009B5707">
        <w:rPr>
          <w:rFonts w:ascii="宋体" w:hAnsi="宋体" w:hint="eastAsia"/>
          <w:bCs/>
          <w:sz w:val="24"/>
          <w:szCs w:val="21"/>
        </w:rPr>
        <w:t>创新意识，具有较高</w:t>
      </w:r>
      <w:r w:rsidRPr="009B5707">
        <w:rPr>
          <w:rFonts w:ascii="宋体" w:hAnsi="宋体" w:hint="eastAsia"/>
          <w:bCs/>
          <w:sz w:val="24"/>
          <w:szCs w:val="21"/>
        </w:rPr>
        <w:t>的应用科学知识和方法解决传媒行业实际问题的能力</w:t>
      </w:r>
      <w:r w:rsidR="00C34A90" w:rsidRPr="009B5707">
        <w:rPr>
          <w:rFonts w:ascii="宋体" w:hAnsi="宋体" w:hint="eastAsia"/>
          <w:bCs/>
          <w:sz w:val="24"/>
          <w:szCs w:val="21"/>
        </w:rPr>
        <w:t>。</w:t>
      </w:r>
    </w:p>
    <w:p w:rsidR="00235732" w:rsidRPr="009B5707" w:rsidRDefault="008E221C" w:rsidP="00CA02C4">
      <w:pPr>
        <w:spacing w:line="360" w:lineRule="auto"/>
        <w:ind w:firstLineChars="200" w:firstLine="480"/>
        <w:rPr>
          <w:rFonts w:ascii="宋体" w:hAnsi="宋体"/>
          <w:bCs/>
          <w:sz w:val="24"/>
          <w:szCs w:val="21"/>
        </w:rPr>
      </w:pPr>
      <w:r w:rsidRPr="009B5707">
        <w:rPr>
          <w:rFonts w:ascii="宋体" w:hAnsi="宋体" w:hint="eastAsia"/>
          <w:bCs/>
          <w:sz w:val="24"/>
          <w:szCs w:val="21"/>
        </w:rPr>
        <w:t>（2）专业素质</w:t>
      </w:r>
    </w:p>
    <w:p w:rsidR="00C34A90" w:rsidRPr="009B5707" w:rsidRDefault="00D74E50" w:rsidP="00CA02C4">
      <w:pPr>
        <w:spacing w:line="360" w:lineRule="auto"/>
        <w:ind w:firstLineChars="200" w:firstLine="480"/>
        <w:rPr>
          <w:rFonts w:ascii="宋体" w:hAnsi="宋体"/>
          <w:bCs/>
          <w:sz w:val="24"/>
          <w:szCs w:val="21"/>
        </w:rPr>
      </w:pPr>
      <w:r w:rsidRPr="009B5707">
        <w:rPr>
          <w:rFonts w:ascii="宋体" w:hAnsi="宋体" w:hint="eastAsia"/>
          <w:bCs/>
          <w:sz w:val="24"/>
          <w:szCs w:val="21"/>
        </w:rPr>
        <w:t>具有</w:t>
      </w:r>
      <w:r w:rsidR="00DF3F04" w:rsidRPr="009B5707">
        <w:rPr>
          <w:rFonts w:ascii="宋体" w:hAnsi="宋体" w:hint="eastAsia"/>
          <w:sz w:val="24"/>
          <w:szCs w:val="24"/>
        </w:rPr>
        <w:t>坚定的马克思主义新闻立场和科学的新闻观；具有</w:t>
      </w:r>
      <w:r w:rsidRPr="009B5707">
        <w:rPr>
          <w:rFonts w:ascii="宋体" w:hAnsi="宋体" w:hint="eastAsia"/>
          <w:bCs/>
          <w:sz w:val="24"/>
          <w:szCs w:val="21"/>
        </w:rPr>
        <w:t>强烈的责任心</w:t>
      </w:r>
      <w:r w:rsidR="00DF3F04" w:rsidRPr="009B5707">
        <w:rPr>
          <w:rFonts w:ascii="宋体" w:hAnsi="宋体" w:hint="eastAsia"/>
          <w:bCs/>
          <w:sz w:val="24"/>
          <w:szCs w:val="21"/>
        </w:rPr>
        <w:t>和事业心；</w:t>
      </w:r>
      <w:r w:rsidR="00B419B3" w:rsidRPr="009B5707">
        <w:rPr>
          <w:rFonts w:ascii="宋体" w:hAnsi="宋体" w:hint="eastAsia"/>
          <w:bCs/>
          <w:sz w:val="24"/>
          <w:szCs w:val="21"/>
        </w:rPr>
        <w:t>具备良好的专业素质和专业技能；</w:t>
      </w:r>
      <w:r w:rsidR="00DF3F04" w:rsidRPr="009B5707">
        <w:rPr>
          <w:rFonts w:ascii="宋体" w:hAnsi="宋体" w:hint="eastAsia"/>
          <w:bCs/>
          <w:sz w:val="24"/>
          <w:szCs w:val="21"/>
        </w:rPr>
        <w:t>具备较高的艺术修养和良好的审美感；具有</w:t>
      </w:r>
      <w:r w:rsidR="00B419B3" w:rsidRPr="009B5707">
        <w:rPr>
          <w:rFonts w:ascii="宋体" w:hAnsi="宋体" w:hint="eastAsia"/>
          <w:bCs/>
          <w:sz w:val="24"/>
          <w:szCs w:val="21"/>
        </w:rPr>
        <w:t>良好的团队合作精神；具备较强的法律意识和市场意识。</w:t>
      </w:r>
    </w:p>
    <w:p w:rsidR="00235732" w:rsidRPr="009B5707" w:rsidRDefault="008E221C" w:rsidP="00CA02C4">
      <w:pPr>
        <w:spacing w:line="360" w:lineRule="auto"/>
        <w:ind w:firstLineChars="200" w:firstLine="480"/>
        <w:rPr>
          <w:rFonts w:ascii="宋体" w:hAnsi="宋体"/>
          <w:bCs/>
          <w:sz w:val="24"/>
          <w:szCs w:val="21"/>
        </w:rPr>
      </w:pPr>
      <w:r w:rsidRPr="009B5707">
        <w:rPr>
          <w:rFonts w:ascii="宋体" w:hAnsi="宋体" w:hint="eastAsia"/>
          <w:bCs/>
          <w:sz w:val="24"/>
          <w:szCs w:val="21"/>
        </w:rPr>
        <w:t>（3</w:t>
      </w:r>
      <w:r w:rsidR="00CF5870" w:rsidRPr="009B5707">
        <w:rPr>
          <w:rFonts w:ascii="宋体" w:hAnsi="宋体" w:hint="eastAsia"/>
          <w:bCs/>
          <w:sz w:val="24"/>
          <w:szCs w:val="21"/>
        </w:rPr>
        <w:t>）</w:t>
      </w:r>
      <w:r w:rsidRPr="009B5707">
        <w:rPr>
          <w:rFonts w:ascii="宋体" w:hAnsi="宋体" w:hint="eastAsia"/>
          <w:bCs/>
          <w:sz w:val="24"/>
          <w:szCs w:val="21"/>
        </w:rPr>
        <w:t>身心素质</w:t>
      </w:r>
    </w:p>
    <w:p w:rsidR="00235732" w:rsidRPr="009B5707" w:rsidRDefault="005A1050" w:rsidP="00CA02C4">
      <w:pPr>
        <w:spacing w:line="360" w:lineRule="auto"/>
        <w:ind w:firstLineChars="200" w:firstLine="480"/>
        <w:rPr>
          <w:rFonts w:ascii="宋体" w:hAnsi="宋体"/>
          <w:bCs/>
          <w:sz w:val="24"/>
          <w:szCs w:val="21"/>
        </w:rPr>
      </w:pPr>
      <w:r>
        <w:rPr>
          <w:rFonts w:ascii="宋体" w:hAnsi="宋体" w:hint="eastAsia"/>
          <w:sz w:val="24"/>
          <w:szCs w:val="24"/>
        </w:rPr>
        <w:t>具备健康的身体和心理素质，具备</w:t>
      </w:r>
      <w:r w:rsidR="00B419B3" w:rsidRPr="009B5707">
        <w:rPr>
          <w:rFonts w:ascii="宋体" w:hAnsi="宋体" w:hint="eastAsia"/>
          <w:sz w:val="24"/>
          <w:szCs w:val="24"/>
        </w:rPr>
        <w:t>在复杂环境中和较大压力下完成工作的</w:t>
      </w:r>
      <w:r>
        <w:rPr>
          <w:rFonts w:ascii="宋体" w:hAnsi="宋体" w:hint="eastAsia"/>
          <w:sz w:val="24"/>
          <w:szCs w:val="24"/>
        </w:rPr>
        <w:t>身体和</w:t>
      </w:r>
      <w:r w:rsidR="00B419B3" w:rsidRPr="009B5707">
        <w:rPr>
          <w:rFonts w:ascii="宋体" w:hAnsi="宋体" w:hint="eastAsia"/>
          <w:sz w:val="24"/>
          <w:szCs w:val="24"/>
        </w:rPr>
        <w:t>心理素质。</w:t>
      </w:r>
    </w:p>
    <w:p w:rsidR="0037770B" w:rsidRPr="00A71E27" w:rsidRDefault="0037770B" w:rsidP="00853977">
      <w:pPr>
        <w:pStyle w:val="2"/>
        <w:spacing w:before="120" w:after="120" w:line="415" w:lineRule="auto"/>
        <w:rPr>
          <w:rFonts w:ascii="Times New Roman" w:hAnsi="Times New Roman"/>
        </w:rPr>
      </w:pPr>
      <w:bookmarkStart w:id="5" w:name="_Toc435297229"/>
      <w:r w:rsidRPr="00A71E27">
        <w:rPr>
          <w:rFonts w:ascii="Times New Roman" w:hAnsi="Times New Roman"/>
        </w:rPr>
        <w:t xml:space="preserve">2.2 </w:t>
      </w:r>
      <w:r w:rsidRPr="00A71E27">
        <w:rPr>
          <w:rFonts w:ascii="Times New Roman" w:eastAsia="宋体" w:hAnsi="Times New Roman"/>
        </w:rPr>
        <w:t>能力结构</w:t>
      </w:r>
      <w:bookmarkEnd w:id="5"/>
    </w:p>
    <w:p w:rsidR="0037770B" w:rsidRPr="00A71E27" w:rsidRDefault="0037770B" w:rsidP="0037770B">
      <w:pPr>
        <w:spacing w:line="360" w:lineRule="auto"/>
        <w:ind w:firstLineChars="200" w:firstLine="480"/>
        <w:rPr>
          <w:rFonts w:hAnsi="宋体"/>
          <w:bCs/>
          <w:sz w:val="24"/>
          <w:szCs w:val="21"/>
        </w:rPr>
      </w:pPr>
      <w:r>
        <w:rPr>
          <w:rFonts w:hAnsi="宋体" w:hint="eastAsia"/>
          <w:bCs/>
          <w:sz w:val="24"/>
          <w:szCs w:val="21"/>
        </w:rPr>
        <w:t>卓越人才</w:t>
      </w:r>
      <w:r w:rsidRPr="00A71E27">
        <w:rPr>
          <w:rFonts w:hAnsi="宋体" w:hint="eastAsia"/>
          <w:bCs/>
          <w:sz w:val="24"/>
          <w:szCs w:val="21"/>
        </w:rPr>
        <w:t>教育重视培养学生运用知识发现问题、分析问题、解决问题的能力和创新能力。学生应具备的能力结构为：</w:t>
      </w:r>
    </w:p>
    <w:p w:rsidR="0037770B" w:rsidRPr="00A71E27" w:rsidRDefault="0037770B" w:rsidP="0037770B">
      <w:pPr>
        <w:pStyle w:val="a4"/>
        <w:numPr>
          <w:ilvl w:val="0"/>
          <w:numId w:val="6"/>
        </w:numPr>
        <w:spacing w:line="360" w:lineRule="auto"/>
        <w:ind w:firstLineChars="0"/>
        <w:rPr>
          <w:rFonts w:ascii="Times New Roman" w:hAnsi="Times New Roman"/>
          <w:bCs/>
          <w:sz w:val="24"/>
          <w:szCs w:val="21"/>
        </w:rPr>
      </w:pPr>
      <w:r w:rsidRPr="00A71E27">
        <w:rPr>
          <w:rFonts w:ascii="Times New Roman" w:hAnsi="Times New Roman"/>
          <w:bCs/>
          <w:sz w:val="24"/>
          <w:szCs w:val="21"/>
        </w:rPr>
        <w:t>获取知识的能力</w:t>
      </w:r>
    </w:p>
    <w:p w:rsidR="009B5707" w:rsidRDefault="00B278B8" w:rsidP="0037770B">
      <w:pPr>
        <w:spacing w:line="360" w:lineRule="auto"/>
        <w:ind w:firstLineChars="200" w:firstLine="480"/>
        <w:rPr>
          <w:rFonts w:ascii="Times New Roman" w:hAnsi="Times New Roman"/>
          <w:bCs/>
          <w:sz w:val="24"/>
          <w:szCs w:val="21"/>
        </w:rPr>
      </w:pPr>
      <w:r>
        <w:rPr>
          <w:rFonts w:ascii="Times New Roman" w:hAnsi="Times New Roman" w:hint="eastAsia"/>
          <w:bCs/>
          <w:sz w:val="24"/>
          <w:szCs w:val="21"/>
        </w:rPr>
        <w:t>具备良好的自学能力，良好的口头和书面表达能力，</w:t>
      </w:r>
      <w:r w:rsidR="009B5707">
        <w:rPr>
          <w:rFonts w:ascii="Times New Roman" w:hAnsi="Times New Roman" w:hint="eastAsia"/>
          <w:bCs/>
          <w:sz w:val="24"/>
          <w:szCs w:val="21"/>
        </w:rPr>
        <w:t>较强的从事职业活动</w:t>
      </w:r>
      <w:r>
        <w:rPr>
          <w:rFonts w:ascii="Times New Roman" w:hAnsi="Times New Roman" w:hint="eastAsia"/>
          <w:bCs/>
          <w:sz w:val="24"/>
          <w:szCs w:val="21"/>
        </w:rPr>
        <w:t>的社会交往能力，</w:t>
      </w:r>
      <w:r w:rsidR="009B5707">
        <w:rPr>
          <w:rFonts w:ascii="Times New Roman" w:hAnsi="Times New Roman" w:hint="eastAsia"/>
          <w:bCs/>
          <w:sz w:val="24"/>
          <w:szCs w:val="21"/>
        </w:rPr>
        <w:t>较高的计算机及信息技术运用能力。</w:t>
      </w:r>
    </w:p>
    <w:p w:rsidR="0037770B" w:rsidRPr="00A71E27" w:rsidRDefault="0037770B" w:rsidP="0037770B">
      <w:pPr>
        <w:pStyle w:val="a4"/>
        <w:numPr>
          <w:ilvl w:val="0"/>
          <w:numId w:val="6"/>
        </w:numPr>
        <w:spacing w:line="360" w:lineRule="auto"/>
        <w:ind w:firstLineChars="0"/>
        <w:rPr>
          <w:rFonts w:ascii="Times New Roman" w:hAnsi="Times New Roman"/>
          <w:bCs/>
          <w:sz w:val="24"/>
          <w:szCs w:val="21"/>
        </w:rPr>
      </w:pPr>
      <w:r w:rsidRPr="00A71E27">
        <w:rPr>
          <w:rFonts w:ascii="Times New Roman" w:hAnsi="Times New Roman"/>
          <w:bCs/>
          <w:sz w:val="24"/>
          <w:szCs w:val="21"/>
        </w:rPr>
        <w:t>应用知识能力</w:t>
      </w:r>
    </w:p>
    <w:p w:rsidR="0037770B" w:rsidRPr="00A71E27" w:rsidRDefault="0037770B" w:rsidP="0037770B">
      <w:pPr>
        <w:spacing w:line="360" w:lineRule="auto"/>
        <w:ind w:firstLineChars="200" w:firstLine="480"/>
        <w:rPr>
          <w:rFonts w:ascii="Times New Roman" w:hAnsi="Times New Roman"/>
          <w:bCs/>
          <w:sz w:val="24"/>
          <w:szCs w:val="21"/>
        </w:rPr>
      </w:pPr>
      <w:r w:rsidRPr="00A71E27">
        <w:rPr>
          <w:rFonts w:ascii="Times New Roman" w:hAnsi="Times New Roman"/>
          <w:bCs/>
          <w:sz w:val="24"/>
          <w:szCs w:val="21"/>
        </w:rPr>
        <w:t>综合应用知识解决问题能力：包括正确选择和运用学习方法的能力；总结、归纳、整理、综合所学知</w:t>
      </w:r>
      <w:r w:rsidR="00B278B8">
        <w:rPr>
          <w:rFonts w:ascii="Times New Roman" w:hAnsi="Times New Roman"/>
          <w:bCs/>
          <w:sz w:val="24"/>
          <w:szCs w:val="21"/>
        </w:rPr>
        <w:t>识的能力；实验过程中善于观察、找出疑点、发现问题的能力；解决</w:t>
      </w:r>
      <w:r w:rsidRPr="00A71E27">
        <w:rPr>
          <w:rFonts w:ascii="Times New Roman" w:hAnsi="Times New Roman"/>
          <w:bCs/>
          <w:sz w:val="24"/>
          <w:szCs w:val="21"/>
        </w:rPr>
        <w:t>实际问题的能力等。</w:t>
      </w:r>
    </w:p>
    <w:p w:rsidR="0037770B" w:rsidRPr="00A71E27" w:rsidRDefault="0037770B" w:rsidP="0037770B">
      <w:pPr>
        <w:spacing w:line="360" w:lineRule="auto"/>
        <w:ind w:firstLineChars="200" w:firstLine="480"/>
        <w:rPr>
          <w:rFonts w:ascii="Times New Roman" w:hAnsi="Times New Roman"/>
          <w:bCs/>
          <w:sz w:val="24"/>
          <w:szCs w:val="21"/>
        </w:rPr>
      </w:pPr>
      <w:r w:rsidRPr="00A71E27">
        <w:rPr>
          <w:rFonts w:ascii="Times New Roman" w:hAnsi="Times New Roman"/>
          <w:bCs/>
          <w:sz w:val="24"/>
          <w:szCs w:val="21"/>
        </w:rPr>
        <w:t>综合实验能力：包括实验过程中综合运用所学知识的</w:t>
      </w:r>
      <w:r w:rsidR="00B278B8">
        <w:rPr>
          <w:rFonts w:ascii="Times New Roman" w:hAnsi="Times New Roman"/>
          <w:bCs/>
          <w:sz w:val="24"/>
          <w:szCs w:val="21"/>
        </w:rPr>
        <w:t>能力；设计或选择实验仪器设备的能力；实验仪器设备</w:t>
      </w:r>
      <w:r w:rsidR="00911FE4">
        <w:rPr>
          <w:rFonts w:ascii="Times New Roman" w:hAnsi="Times New Roman"/>
          <w:bCs/>
          <w:sz w:val="24"/>
          <w:szCs w:val="21"/>
        </w:rPr>
        <w:t>的安装和调试的能力；实验操作能力；正确</w:t>
      </w:r>
      <w:r w:rsidR="00911FE4">
        <w:rPr>
          <w:rFonts w:ascii="Times New Roman" w:hAnsi="Times New Roman"/>
          <w:bCs/>
          <w:sz w:val="24"/>
          <w:szCs w:val="21"/>
        </w:rPr>
        <w:lastRenderedPageBreak/>
        <w:t>选择</w:t>
      </w:r>
      <w:r w:rsidR="005A1050">
        <w:rPr>
          <w:rFonts w:ascii="Times New Roman" w:hAnsi="Times New Roman" w:hint="eastAsia"/>
          <w:bCs/>
          <w:sz w:val="24"/>
          <w:szCs w:val="21"/>
        </w:rPr>
        <w:t>拍摄方法、</w:t>
      </w:r>
      <w:r w:rsidR="00911FE4">
        <w:rPr>
          <w:rFonts w:ascii="Times New Roman" w:hAnsi="Times New Roman" w:hint="eastAsia"/>
          <w:bCs/>
          <w:sz w:val="24"/>
          <w:szCs w:val="21"/>
        </w:rPr>
        <w:t>制作方法</w:t>
      </w:r>
      <w:r w:rsidR="00B278B8">
        <w:rPr>
          <w:rFonts w:ascii="Times New Roman" w:hAnsi="Times New Roman"/>
          <w:bCs/>
          <w:sz w:val="24"/>
          <w:szCs w:val="21"/>
        </w:rPr>
        <w:t>和使用</w:t>
      </w:r>
      <w:r w:rsidR="00911FE4">
        <w:rPr>
          <w:rFonts w:ascii="Times New Roman" w:hAnsi="Times New Roman" w:hint="eastAsia"/>
          <w:bCs/>
          <w:sz w:val="24"/>
          <w:szCs w:val="21"/>
        </w:rPr>
        <w:t>仪器和视频编辑软件</w:t>
      </w:r>
      <w:r w:rsidR="00911FE4">
        <w:rPr>
          <w:rFonts w:ascii="Times New Roman" w:hAnsi="Times New Roman"/>
          <w:bCs/>
          <w:sz w:val="24"/>
          <w:szCs w:val="21"/>
        </w:rPr>
        <w:t>的能力；</w:t>
      </w:r>
      <w:r w:rsidR="00472255">
        <w:rPr>
          <w:rFonts w:ascii="Times New Roman" w:hAnsi="Times New Roman"/>
          <w:bCs/>
          <w:sz w:val="24"/>
          <w:szCs w:val="21"/>
        </w:rPr>
        <w:t>实验</w:t>
      </w:r>
      <w:r w:rsidR="00911FE4">
        <w:rPr>
          <w:rFonts w:ascii="Times New Roman" w:hAnsi="Times New Roman" w:hint="eastAsia"/>
          <w:bCs/>
          <w:sz w:val="24"/>
          <w:szCs w:val="21"/>
        </w:rPr>
        <w:t>作品</w:t>
      </w:r>
      <w:r w:rsidR="00472255">
        <w:rPr>
          <w:rFonts w:ascii="Times New Roman" w:hAnsi="Times New Roman"/>
          <w:bCs/>
          <w:sz w:val="24"/>
          <w:szCs w:val="21"/>
        </w:rPr>
        <w:t>数据的采集</w:t>
      </w:r>
      <w:r w:rsidR="00472255">
        <w:rPr>
          <w:rFonts w:ascii="Times New Roman" w:hAnsi="Times New Roman" w:hint="eastAsia"/>
          <w:bCs/>
          <w:sz w:val="24"/>
          <w:szCs w:val="21"/>
        </w:rPr>
        <w:t>、</w:t>
      </w:r>
      <w:r w:rsidR="005A1050">
        <w:rPr>
          <w:rFonts w:ascii="Times New Roman" w:hAnsi="Times New Roman" w:hint="eastAsia"/>
          <w:bCs/>
          <w:sz w:val="24"/>
          <w:szCs w:val="21"/>
        </w:rPr>
        <w:t>分析、</w:t>
      </w:r>
      <w:r w:rsidR="00472255">
        <w:rPr>
          <w:rFonts w:ascii="Times New Roman" w:hAnsi="Times New Roman" w:hint="eastAsia"/>
          <w:bCs/>
          <w:sz w:val="24"/>
          <w:szCs w:val="21"/>
        </w:rPr>
        <w:t>编辑和制作</w:t>
      </w:r>
      <w:r w:rsidRPr="00A71E27">
        <w:rPr>
          <w:rFonts w:ascii="Times New Roman" w:hAnsi="Times New Roman"/>
          <w:bCs/>
          <w:sz w:val="24"/>
          <w:szCs w:val="21"/>
        </w:rPr>
        <w:t>能力；综合运用有关专业知识</w:t>
      </w:r>
      <w:r w:rsidR="00472255">
        <w:rPr>
          <w:rFonts w:ascii="Times New Roman" w:hAnsi="Times New Roman" w:hint="eastAsia"/>
          <w:bCs/>
          <w:sz w:val="24"/>
          <w:szCs w:val="21"/>
        </w:rPr>
        <w:t>和相关视频编辑软件</w:t>
      </w:r>
      <w:r w:rsidR="00B278B8">
        <w:rPr>
          <w:rFonts w:ascii="Times New Roman" w:hAnsi="Times New Roman" w:hint="eastAsia"/>
          <w:bCs/>
          <w:sz w:val="24"/>
          <w:szCs w:val="21"/>
        </w:rPr>
        <w:t>技术</w:t>
      </w:r>
      <w:r w:rsidR="00911FE4">
        <w:rPr>
          <w:rFonts w:ascii="Times New Roman" w:hAnsi="Times New Roman" w:hint="eastAsia"/>
          <w:bCs/>
          <w:sz w:val="24"/>
          <w:szCs w:val="21"/>
        </w:rPr>
        <w:t>编辑</w:t>
      </w:r>
      <w:r w:rsidR="00472255">
        <w:rPr>
          <w:rFonts w:ascii="Times New Roman" w:hAnsi="Times New Roman"/>
          <w:bCs/>
          <w:sz w:val="24"/>
          <w:szCs w:val="21"/>
        </w:rPr>
        <w:t>实验</w:t>
      </w:r>
      <w:r w:rsidR="00911FE4">
        <w:rPr>
          <w:rFonts w:ascii="Times New Roman" w:hAnsi="Times New Roman" w:hint="eastAsia"/>
          <w:bCs/>
          <w:sz w:val="24"/>
          <w:szCs w:val="21"/>
        </w:rPr>
        <w:t>作品</w:t>
      </w:r>
      <w:r w:rsidR="00472255">
        <w:rPr>
          <w:rFonts w:ascii="Times New Roman" w:hAnsi="Times New Roman"/>
          <w:bCs/>
          <w:sz w:val="24"/>
          <w:szCs w:val="21"/>
        </w:rPr>
        <w:t>数据的能力；</w:t>
      </w:r>
      <w:r w:rsidR="00472255">
        <w:rPr>
          <w:rFonts w:ascii="Times New Roman" w:hAnsi="Times New Roman" w:hint="eastAsia"/>
          <w:bCs/>
          <w:sz w:val="24"/>
          <w:szCs w:val="21"/>
        </w:rPr>
        <w:t>制作出实验作品的</w:t>
      </w:r>
      <w:r w:rsidRPr="00A71E27">
        <w:rPr>
          <w:rFonts w:ascii="Times New Roman" w:hAnsi="Times New Roman"/>
          <w:bCs/>
          <w:sz w:val="24"/>
          <w:szCs w:val="21"/>
        </w:rPr>
        <w:t>能力等。</w:t>
      </w:r>
    </w:p>
    <w:p w:rsidR="0037770B" w:rsidRPr="00A71E27" w:rsidRDefault="00B278B8" w:rsidP="00911FE4">
      <w:pPr>
        <w:spacing w:line="360" w:lineRule="auto"/>
        <w:ind w:firstLineChars="200" w:firstLine="480"/>
        <w:rPr>
          <w:rFonts w:ascii="Times New Roman" w:hAnsi="Times New Roman"/>
          <w:bCs/>
          <w:sz w:val="24"/>
          <w:szCs w:val="21"/>
        </w:rPr>
      </w:pPr>
      <w:r>
        <w:rPr>
          <w:rFonts w:ascii="Times New Roman" w:hAnsi="Times New Roman" w:hint="eastAsia"/>
          <w:bCs/>
          <w:sz w:val="24"/>
          <w:szCs w:val="21"/>
        </w:rPr>
        <w:t>节目</w:t>
      </w:r>
      <w:r w:rsidR="0037770B" w:rsidRPr="00A71E27">
        <w:rPr>
          <w:rFonts w:ascii="Times New Roman" w:hAnsi="Times New Roman"/>
          <w:bCs/>
          <w:sz w:val="24"/>
          <w:szCs w:val="21"/>
        </w:rPr>
        <w:t>实践能力：</w:t>
      </w:r>
      <w:r w:rsidR="00244098">
        <w:rPr>
          <w:rFonts w:ascii="Times New Roman" w:hAnsi="Times New Roman" w:hint="eastAsia"/>
          <w:bCs/>
          <w:sz w:val="24"/>
          <w:szCs w:val="21"/>
        </w:rPr>
        <w:t>包括现场动手能力；</w:t>
      </w:r>
      <w:r w:rsidR="006C3EF5">
        <w:rPr>
          <w:rFonts w:ascii="Times New Roman" w:hAnsi="Times New Roman" w:hint="eastAsia"/>
          <w:bCs/>
          <w:sz w:val="24"/>
          <w:szCs w:val="21"/>
        </w:rPr>
        <w:t>根据</w:t>
      </w:r>
      <w:r w:rsidR="00E606E2">
        <w:rPr>
          <w:rFonts w:ascii="Times New Roman" w:hAnsi="Times New Roman" w:hint="eastAsia"/>
          <w:bCs/>
          <w:sz w:val="24"/>
          <w:szCs w:val="21"/>
        </w:rPr>
        <w:t>节目定位及其风格要求，搜集资料、撰写文案或脚本</w:t>
      </w:r>
      <w:r w:rsidR="00244098">
        <w:rPr>
          <w:rFonts w:ascii="Times New Roman" w:hAnsi="Times New Roman" w:hint="eastAsia"/>
          <w:bCs/>
          <w:sz w:val="24"/>
          <w:szCs w:val="21"/>
        </w:rPr>
        <w:t>的能力，组织和执行节目内容的录制和拍摄的能力，实施后期制作和包装的能力</w:t>
      </w:r>
      <w:r w:rsidR="00911FE4">
        <w:rPr>
          <w:rFonts w:ascii="Times New Roman" w:hAnsi="Times New Roman" w:hint="eastAsia"/>
          <w:bCs/>
          <w:sz w:val="24"/>
          <w:szCs w:val="21"/>
        </w:rPr>
        <w:t>。</w:t>
      </w:r>
    </w:p>
    <w:p w:rsidR="0037770B" w:rsidRPr="00A71E27" w:rsidRDefault="00472255" w:rsidP="004A0F83">
      <w:pPr>
        <w:spacing w:line="360" w:lineRule="auto"/>
        <w:ind w:firstLineChars="200" w:firstLine="480"/>
        <w:rPr>
          <w:rFonts w:ascii="Times New Roman" w:hAnsi="Times New Roman"/>
          <w:bCs/>
          <w:sz w:val="24"/>
          <w:szCs w:val="21"/>
        </w:rPr>
      </w:pPr>
      <w:r>
        <w:rPr>
          <w:rFonts w:ascii="Times New Roman" w:hAnsi="Times New Roman" w:hint="eastAsia"/>
          <w:bCs/>
          <w:sz w:val="24"/>
          <w:szCs w:val="21"/>
        </w:rPr>
        <w:t>节目制作</w:t>
      </w:r>
      <w:r w:rsidR="0037770B" w:rsidRPr="00A71E27">
        <w:rPr>
          <w:rFonts w:ascii="Times New Roman" w:hAnsi="Times New Roman"/>
          <w:bCs/>
          <w:sz w:val="24"/>
          <w:szCs w:val="21"/>
        </w:rPr>
        <w:t>综合能力：</w:t>
      </w:r>
      <w:r w:rsidR="006C3EF5">
        <w:rPr>
          <w:rFonts w:ascii="Times New Roman" w:hAnsi="Times New Roman" w:hint="eastAsia"/>
          <w:bCs/>
          <w:sz w:val="24"/>
          <w:szCs w:val="21"/>
        </w:rPr>
        <w:t>包括</w:t>
      </w:r>
      <w:r w:rsidR="00194834">
        <w:rPr>
          <w:rFonts w:ascii="Times New Roman" w:hAnsi="Times New Roman" w:hint="eastAsia"/>
          <w:bCs/>
          <w:sz w:val="24"/>
          <w:szCs w:val="21"/>
        </w:rPr>
        <w:t>节目的创意、策划、调查、论证</w:t>
      </w:r>
      <w:r w:rsidR="00911FE4">
        <w:rPr>
          <w:rFonts w:ascii="Times New Roman" w:hAnsi="Times New Roman" w:hint="eastAsia"/>
          <w:bCs/>
          <w:sz w:val="24"/>
          <w:szCs w:val="21"/>
        </w:rPr>
        <w:t>的能力</w:t>
      </w:r>
      <w:r w:rsidR="00755258">
        <w:rPr>
          <w:rFonts w:ascii="Times New Roman" w:hAnsi="Times New Roman" w:hint="eastAsia"/>
          <w:bCs/>
          <w:sz w:val="24"/>
          <w:szCs w:val="21"/>
        </w:rPr>
        <w:t>；节目策划</w:t>
      </w:r>
      <w:r w:rsidR="00937CC3">
        <w:rPr>
          <w:rFonts w:ascii="Times New Roman" w:hAnsi="Times New Roman" w:hint="eastAsia"/>
          <w:bCs/>
          <w:sz w:val="24"/>
          <w:szCs w:val="21"/>
        </w:rPr>
        <w:t>书、节目脚本等的撰写能力；</w:t>
      </w:r>
      <w:r w:rsidR="00755258">
        <w:rPr>
          <w:rFonts w:ascii="Times New Roman" w:hAnsi="Times New Roman" w:hint="eastAsia"/>
          <w:bCs/>
          <w:sz w:val="24"/>
          <w:szCs w:val="21"/>
        </w:rPr>
        <w:t>监控节目制作整个过程，保证节目按时、按质</w:t>
      </w:r>
      <w:r w:rsidR="00937CC3">
        <w:rPr>
          <w:rFonts w:ascii="Times New Roman" w:hAnsi="Times New Roman" w:hint="eastAsia"/>
          <w:bCs/>
          <w:sz w:val="24"/>
          <w:szCs w:val="21"/>
        </w:rPr>
        <w:t>、</w:t>
      </w:r>
      <w:r w:rsidR="00755258">
        <w:rPr>
          <w:rFonts w:ascii="Times New Roman" w:hAnsi="Times New Roman" w:hint="eastAsia"/>
          <w:bCs/>
          <w:sz w:val="24"/>
          <w:szCs w:val="21"/>
        </w:rPr>
        <w:t>按量顺利完成的能力；</w:t>
      </w:r>
      <w:r w:rsidR="00937CC3">
        <w:rPr>
          <w:rFonts w:ascii="Times New Roman" w:hAnsi="Times New Roman" w:hint="eastAsia"/>
          <w:bCs/>
          <w:sz w:val="24"/>
          <w:szCs w:val="21"/>
        </w:rPr>
        <w:t>熟悉节目制作流程及媒体市场运作，</w:t>
      </w:r>
      <w:r w:rsidR="00755258">
        <w:rPr>
          <w:rFonts w:ascii="Times New Roman" w:hAnsi="Times New Roman" w:hint="eastAsia"/>
          <w:bCs/>
          <w:sz w:val="24"/>
          <w:szCs w:val="21"/>
        </w:rPr>
        <w:t>与政府相关管理部门</w:t>
      </w:r>
      <w:r w:rsidR="00937CC3">
        <w:rPr>
          <w:rFonts w:ascii="Times New Roman" w:hAnsi="Times New Roman" w:hint="eastAsia"/>
          <w:bCs/>
          <w:sz w:val="24"/>
          <w:szCs w:val="21"/>
        </w:rPr>
        <w:t>、</w:t>
      </w:r>
      <w:r w:rsidR="00755258">
        <w:rPr>
          <w:rFonts w:ascii="Times New Roman" w:hAnsi="Times New Roman" w:hint="eastAsia"/>
          <w:bCs/>
          <w:sz w:val="24"/>
          <w:szCs w:val="21"/>
        </w:rPr>
        <w:t>相关专业人员协调和同行之间合作的组织</w:t>
      </w:r>
      <w:r w:rsidR="00937CC3">
        <w:rPr>
          <w:rFonts w:ascii="Times New Roman" w:hAnsi="Times New Roman" w:hint="eastAsia"/>
          <w:bCs/>
          <w:sz w:val="24"/>
          <w:szCs w:val="21"/>
        </w:rPr>
        <w:t>协调和</w:t>
      </w:r>
      <w:r w:rsidR="00755258">
        <w:rPr>
          <w:rFonts w:ascii="Times New Roman" w:hAnsi="Times New Roman" w:hint="eastAsia"/>
          <w:bCs/>
          <w:sz w:val="24"/>
          <w:szCs w:val="21"/>
        </w:rPr>
        <w:t>管理能力等。</w:t>
      </w:r>
    </w:p>
    <w:p w:rsidR="0037770B" w:rsidRPr="00A71E27" w:rsidRDefault="0037770B" w:rsidP="0037770B">
      <w:pPr>
        <w:pStyle w:val="a4"/>
        <w:numPr>
          <w:ilvl w:val="0"/>
          <w:numId w:val="6"/>
        </w:numPr>
        <w:spacing w:line="360" w:lineRule="auto"/>
        <w:ind w:firstLineChars="0"/>
        <w:rPr>
          <w:rFonts w:ascii="Times New Roman" w:hAnsi="Times New Roman"/>
          <w:bCs/>
          <w:sz w:val="24"/>
          <w:szCs w:val="21"/>
        </w:rPr>
      </w:pPr>
      <w:r w:rsidRPr="00A71E27">
        <w:rPr>
          <w:rFonts w:ascii="Times New Roman" w:hAnsi="Times New Roman"/>
          <w:bCs/>
          <w:sz w:val="24"/>
          <w:szCs w:val="21"/>
        </w:rPr>
        <w:t>创新能力</w:t>
      </w:r>
    </w:p>
    <w:p w:rsidR="0037770B" w:rsidRDefault="006C3EF5" w:rsidP="0037770B">
      <w:pPr>
        <w:spacing w:line="360" w:lineRule="auto"/>
        <w:ind w:firstLineChars="200" w:firstLine="480"/>
        <w:rPr>
          <w:rFonts w:ascii="Times New Roman" w:hAnsi="Times New Roman"/>
          <w:bCs/>
          <w:sz w:val="24"/>
          <w:szCs w:val="21"/>
        </w:rPr>
      </w:pPr>
      <w:r>
        <w:rPr>
          <w:rFonts w:ascii="Times New Roman" w:hAnsi="Times New Roman" w:hint="eastAsia"/>
          <w:bCs/>
          <w:sz w:val="24"/>
          <w:szCs w:val="21"/>
        </w:rPr>
        <w:t>基本的</w:t>
      </w:r>
      <w:r w:rsidR="002A47F5">
        <w:rPr>
          <w:rFonts w:ascii="Times New Roman" w:hAnsi="Times New Roman" w:hint="eastAsia"/>
          <w:bCs/>
          <w:sz w:val="24"/>
          <w:szCs w:val="21"/>
        </w:rPr>
        <w:t>科研</w:t>
      </w:r>
      <w:r w:rsidR="0037770B" w:rsidRPr="00A71E27">
        <w:rPr>
          <w:rFonts w:ascii="Times New Roman" w:hAnsi="Times New Roman"/>
          <w:bCs/>
          <w:sz w:val="24"/>
          <w:szCs w:val="21"/>
        </w:rPr>
        <w:t>能力</w:t>
      </w:r>
      <w:r w:rsidR="002A47F5">
        <w:rPr>
          <w:rFonts w:ascii="Times New Roman" w:hAnsi="Times New Roman"/>
          <w:bCs/>
          <w:sz w:val="24"/>
          <w:szCs w:val="21"/>
        </w:rPr>
        <w:t>：</w:t>
      </w:r>
      <w:r w:rsidR="0037770B" w:rsidRPr="00A71E27">
        <w:rPr>
          <w:rFonts w:ascii="Times New Roman" w:hAnsi="Times New Roman"/>
          <w:bCs/>
          <w:sz w:val="24"/>
          <w:szCs w:val="21"/>
        </w:rPr>
        <w:t>科研项目的选题能力；</w:t>
      </w:r>
      <w:r w:rsidR="002A47F5">
        <w:rPr>
          <w:rFonts w:ascii="Times New Roman" w:hAnsi="Times New Roman"/>
          <w:bCs/>
          <w:sz w:val="24"/>
          <w:szCs w:val="21"/>
        </w:rPr>
        <w:t>使用文献检索工具书及网上文献信息的能力；文献检索及国内外同类</w:t>
      </w:r>
      <w:r w:rsidR="002A47F5">
        <w:rPr>
          <w:rFonts w:ascii="Times New Roman" w:hAnsi="Times New Roman" w:hint="eastAsia"/>
          <w:bCs/>
          <w:sz w:val="24"/>
          <w:szCs w:val="21"/>
        </w:rPr>
        <w:t>作品</w:t>
      </w:r>
      <w:r w:rsidR="0037770B" w:rsidRPr="00A71E27">
        <w:rPr>
          <w:rFonts w:ascii="Times New Roman" w:hAnsi="Times New Roman"/>
          <w:bCs/>
          <w:sz w:val="24"/>
          <w:szCs w:val="21"/>
        </w:rPr>
        <w:t>对比分析能力</w:t>
      </w:r>
      <w:r w:rsidR="002A47F5">
        <w:rPr>
          <w:rFonts w:ascii="Times New Roman" w:hAnsi="Times New Roman" w:hint="eastAsia"/>
          <w:bCs/>
          <w:sz w:val="24"/>
          <w:szCs w:val="21"/>
        </w:rPr>
        <w:t>。</w:t>
      </w:r>
    </w:p>
    <w:p w:rsidR="0037770B" w:rsidRPr="00A71E27" w:rsidRDefault="002A47F5" w:rsidP="006C6F22">
      <w:pPr>
        <w:spacing w:line="360" w:lineRule="auto"/>
        <w:ind w:firstLineChars="200" w:firstLine="480"/>
        <w:rPr>
          <w:rFonts w:ascii="Times New Roman" w:hAnsi="Times New Roman"/>
          <w:bCs/>
          <w:sz w:val="24"/>
          <w:szCs w:val="21"/>
        </w:rPr>
      </w:pPr>
      <w:r>
        <w:rPr>
          <w:rFonts w:ascii="Times New Roman" w:hAnsi="Times New Roman" w:hint="eastAsia"/>
          <w:bCs/>
          <w:sz w:val="24"/>
          <w:szCs w:val="21"/>
        </w:rPr>
        <w:t>作品创作能力</w:t>
      </w:r>
      <w:r w:rsidRPr="00A71E27">
        <w:rPr>
          <w:rFonts w:ascii="Times New Roman" w:hAnsi="Times New Roman"/>
          <w:bCs/>
          <w:sz w:val="24"/>
          <w:szCs w:val="21"/>
        </w:rPr>
        <w:t>：</w:t>
      </w:r>
      <w:r>
        <w:rPr>
          <w:rFonts w:ascii="Times New Roman" w:hAnsi="Times New Roman" w:hint="eastAsia"/>
          <w:bCs/>
          <w:sz w:val="24"/>
          <w:szCs w:val="21"/>
        </w:rPr>
        <w:t>视频作品及节目的</w:t>
      </w:r>
      <w:r w:rsidR="00194834">
        <w:rPr>
          <w:rFonts w:ascii="Times New Roman" w:hAnsi="Times New Roman" w:hint="eastAsia"/>
          <w:bCs/>
          <w:sz w:val="24"/>
          <w:szCs w:val="21"/>
        </w:rPr>
        <w:t>选题能力、策划、创作能力和摄制</w:t>
      </w:r>
      <w:r>
        <w:rPr>
          <w:rFonts w:ascii="Times New Roman" w:hAnsi="Times New Roman" w:hint="eastAsia"/>
          <w:bCs/>
          <w:sz w:val="24"/>
          <w:szCs w:val="21"/>
        </w:rPr>
        <w:t>能力</w:t>
      </w:r>
      <w:r w:rsidR="00194834">
        <w:rPr>
          <w:rFonts w:ascii="Times New Roman" w:hAnsi="Times New Roman" w:hint="eastAsia"/>
          <w:bCs/>
          <w:sz w:val="24"/>
          <w:szCs w:val="21"/>
        </w:rPr>
        <w:t>。</w:t>
      </w:r>
    </w:p>
    <w:p w:rsidR="00D81FB1" w:rsidRPr="00D81FB1" w:rsidRDefault="0037770B" w:rsidP="00853977">
      <w:pPr>
        <w:pStyle w:val="2"/>
        <w:spacing w:before="120" w:after="120" w:line="415" w:lineRule="auto"/>
        <w:rPr>
          <w:rFonts w:ascii="Times New Roman" w:hAnsi="Times New Roman"/>
        </w:rPr>
      </w:pPr>
      <w:bookmarkStart w:id="6" w:name="_Toc435297230"/>
      <w:r w:rsidRPr="00A71E27">
        <w:rPr>
          <w:rFonts w:ascii="Times New Roman" w:hAnsi="Times New Roman"/>
        </w:rPr>
        <w:t xml:space="preserve">2.3 </w:t>
      </w:r>
      <w:r w:rsidRPr="00A71E27">
        <w:rPr>
          <w:rFonts w:ascii="Times New Roman" w:eastAsia="宋体" w:hAnsi="Times New Roman"/>
        </w:rPr>
        <w:t>知识结构</w:t>
      </w:r>
      <w:bookmarkEnd w:id="6"/>
    </w:p>
    <w:p w:rsidR="00D81FB1" w:rsidRPr="000329E9" w:rsidRDefault="0037770B" w:rsidP="0037770B">
      <w:pPr>
        <w:spacing w:line="360" w:lineRule="auto"/>
        <w:ind w:firstLineChars="200" w:firstLine="480"/>
        <w:rPr>
          <w:rFonts w:ascii="宋体" w:hAnsi="宋体"/>
          <w:sz w:val="24"/>
          <w:szCs w:val="24"/>
        </w:rPr>
      </w:pPr>
      <w:r w:rsidRPr="000329E9">
        <w:rPr>
          <w:rFonts w:ascii="宋体" w:hAnsi="宋体"/>
          <w:bCs/>
          <w:sz w:val="24"/>
          <w:szCs w:val="21"/>
        </w:rPr>
        <w:t>1）</w:t>
      </w:r>
      <w:r w:rsidR="00D81FB1" w:rsidRPr="000329E9">
        <w:rPr>
          <w:rFonts w:ascii="宋体" w:hAnsi="宋体" w:hint="eastAsia"/>
          <w:sz w:val="24"/>
          <w:szCs w:val="24"/>
        </w:rPr>
        <w:t>良好的人文社会科学知识基础和一定的自然科学知识基础；</w:t>
      </w:r>
    </w:p>
    <w:p w:rsidR="00D81FB1" w:rsidRPr="000329E9" w:rsidRDefault="00D81FB1" w:rsidP="0037770B">
      <w:pPr>
        <w:spacing w:line="360" w:lineRule="auto"/>
        <w:ind w:firstLineChars="200" w:firstLine="480"/>
        <w:rPr>
          <w:rFonts w:ascii="宋体" w:hAnsi="宋体"/>
          <w:bCs/>
          <w:sz w:val="24"/>
          <w:szCs w:val="21"/>
        </w:rPr>
      </w:pPr>
      <w:r w:rsidRPr="000329E9">
        <w:rPr>
          <w:rFonts w:ascii="宋体" w:hAnsi="宋体"/>
          <w:bCs/>
          <w:sz w:val="24"/>
          <w:szCs w:val="21"/>
        </w:rPr>
        <w:t>2）</w:t>
      </w:r>
      <w:r w:rsidRPr="000329E9">
        <w:rPr>
          <w:rFonts w:ascii="宋体" w:hAnsi="宋体" w:hint="eastAsia"/>
          <w:bCs/>
          <w:sz w:val="24"/>
          <w:szCs w:val="21"/>
        </w:rPr>
        <w:t>良好的</w:t>
      </w:r>
      <w:r w:rsidRPr="000329E9">
        <w:rPr>
          <w:rFonts w:ascii="宋体" w:hAnsi="宋体"/>
          <w:bCs/>
          <w:sz w:val="24"/>
          <w:szCs w:val="21"/>
        </w:rPr>
        <w:t>科学思维方法与工具性知识</w:t>
      </w:r>
      <w:r w:rsidRPr="000329E9">
        <w:rPr>
          <w:rFonts w:ascii="宋体" w:hAnsi="宋体" w:hint="eastAsia"/>
          <w:bCs/>
          <w:sz w:val="24"/>
          <w:szCs w:val="21"/>
        </w:rPr>
        <w:t>：</w:t>
      </w:r>
      <w:r w:rsidRPr="000329E9">
        <w:rPr>
          <w:rFonts w:ascii="宋体" w:hAnsi="宋体"/>
          <w:bCs/>
          <w:sz w:val="24"/>
          <w:szCs w:val="21"/>
        </w:rPr>
        <w:t>包括外语、计算机技术</w:t>
      </w:r>
      <w:r w:rsidRPr="000329E9">
        <w:rPr>
          <w:rFonts w:ascii="宋体" w:hAnsi="宋体" w:hint="eastAsia"/>
          <w:bCs/>
          <w:sz w:val="24"/>
          <w:szCs w:val="21"/>
        </w:rPr>
        <w:t>和信息技术</w:t>
      </w:r>
      <w:r w:rsidRPr="000329E9">
        <w:rPr>
          <w:rFonts w:ascii="宋体" w:hAnsi="宋体"/>
          <w:bCs/>
          <w:sz w:val="24"/>
          <w:szCs w:val="21"/>
        </w:rPr>
        <w:t>应用、</w:t>
      </w:r>
      <w:r w:rsidRPr="000329E9">
        <w:rPr>
          <w:rFonts w:ascii="宋体" w:hAnsi="宋体" w:hint="eastAsia"/>
          <w:bCs/>
          <w:sz w:val="24"/>
          <w:szCs w:val="21"/>
        </w:rPr>
        <w:t>研究</w:t>
      </w:r>
      <w:r w:rsidRPr="000329E9">
        <w:rPr>
          <w:rFonts w:ascii="宋体" w:hAnsi="宋体"/>
          <w:bCs/>
          <w:sz w:val="24"/>
          <w:szCs w:val="21"/>
        </w:rPr>
        <w:t>方法、文献检索、论文写作等方面的知识</w:t>
      </w:r>
      <w:r w:rsidRPr="000329E9">
        <w:rPr>
          <w:rFonts w:ascii="宋体" w:hAnsi="宋体" w:hint="eastAsia"/>
          <w:bCs/>
          <w:sz w:val="24"/>
          <w:szCs w:val="21"/>
        </w:rPr>
        <w:t>。</w:t>
      </w:r>
    </w:p>
    <w:p w:rsidR="0037770B" w:rsidRPr="000329E9" w:rsidRDefault="0037770B" w:rsidP="0037770B">
      <w:pPr>
        <w:spacing w:line="360" w:lineRule="auto"/>
        <w:ind w:firstLineChars="200" w:firstLine="480"/>
        <w:rPr>
          <w:rFonts w:ascii="宋体" w:hAnsi="宋体"/>
          <w:bCs/>
          <w:sz w:val="24"/>
          <w:szCs w:val="21"/>
        </w:rPr>
      </w:pPr>
      <w:r w:rsidRPr="000329E9">
        <w:rPr>
          <w:rFonts w:ascii="宋体" w:hAnsi="宋体"/>
          <w:bCs/>
          <w:sz w:val="24"/>
          <w:szCs w:val="21"/>
        </w:rPr>
        <w:t>3）</w:t>
      </w:r>
      <w:r w:rsidR="00D81FB1" w:rsidRPr="000329E9">
        <w:rPr>
          <w:rFonts w:ascii="宋体" w:hAnsi="宋体" w:hint="eastAsia"/>
          <w:sz w:val="24"/>
          <w:szCs w:val="24"/>
        </w:rPr>
        <w:t>扎实系统的传播学和广播电视学的基本理论和基础知识；</w:t>
      </w:r>
    </w:p>
    <w:p w:rsidR="00D81FB1" w:rsidRPr="000329E9" w:rsidRDefault="0037770B" w:rsidP="0037770B">
      <w:pPr>
        <w:spacing w:line="360" w:lineRule="auto"/>
        <w:ind w:firstLineChars="200" w:firstLine="480"/>
        <w:rPr>
          <w:rFonts w:ascii="宋体" w:hAnsi="宋体"/>
          <w:bCs/>
          <w:sz w:val="24"/>
          <w:szCs w:val="21"/>
        </w:rPr>
      </w:pPr>
      <w:r w:rsidRPr="000329E9">
        <w:rPr>
          <w:rFonts w:ascii="宋体" w:hAnsi="宋体"/>
          <w:bCs/>
          <w:sz w:val="24"/>
          <w:szCs w:val="21"/>
        </w:rPr>
        <w:t>4</w:t>
      </w:r>
      <w:r w:rsidR="00D81FB1" w:rsidRPr="000329E9">
        <w:rPr>
          <w:rFonts w:ascii="宋体" w:hAnsi="宋体"/>
          <w:bCs/>
          <w:sz w:val="24"/>
          <w:szCs w:val="21"/>
        </w:rPr>
        <w:t>）</w:t>
      </w:r>
      <w:r w:rsidR="00D81FB1" w:rsidRPr="000329E9">
        <w:rPr>
          <w:rFonts w:ascii="宋体" w:hAnsi="宋体" w:hint="eastAsia"/>
          <w:bCs/>
          <w:sz w:val="24"/>
          <w:szCs w:val="21"/>
        </w:rPr>
        <w:t>较扎实精良的专业技能尤其是</w:t>
      </w:r>
      <w:r w:rsidR="000329E9" w:rsidRPr="000329E9">
        <w:rPr>
          <w:rFonts w:ascii="宋体" w:hAnsi="宋体" w:hint="eastAsia"/>
          <w:sz w:val="24"/>
          <w:szCs w:val="24"/>
        </w:rPr>
        <w:t>视频制作方面的基础知识</w:t>
      </w:r>
      <w:r w:rsidR="00D81FB1" w:rsidRPr="000329E9">
        <w:rPr>
          <w:rFonts w:ascii="宋体" w:hAnsi="宋体" w:hint="eastAsia"/>
          <w:sz w:val="24"/>
          <w:szCs w:val="24"/>
        </w:rPr>
        <w:t>。</w:t>
      </w:r>
    </w:p>
    <w:p w:rsidR="0037770B" w:rsidRPr="000329E9" w:rsidRDefault="0037770B" w:rsidP="00D81FB1">
      <w:pPr>
        <w:spacing w:line="360" w:lineRule="auto"/>
        <w:ind w:firstLineChars="200" w:firstLine="480"/>
        <w:rPr>
          <w:rFonts w:ascii="宋体" w:hAnsi="宋体"/>
          <w:bCs/>
          <w:sz w:val="24"/>
          <w:szCs w:val="21"/>
        </w:rPr>
      </w:pPr>
      <w:r w:rsidRPr="000329E9">
        <w:rPr>
          <w:rFonts w:ascii="宋体" w:hAnsi="宋体"/>
          <w:bCs/>
          <w:sz w:val="24"/>
          <w:szCs w:val="21"/>
        </w:rPr>
        <w:t>5</w:t>
      </w:r>
      <w:r w:rsidR="00D81FB1" w:rsidRPr="000329E9">
        <w:rPr>
          <w:rFonts w:ascii="宋体" w:hAnsi="宋体"/>
          <w:bCs/>
          <w:sz w:val="24"/>
          <w:szCs w:val="21"/>
        </w:rPr>
        <w:t>）相关学科专业交叉知识</w:t>
      </w:r>
      <w:r w:rsidR="00536339">
        <w:rPr>
          <w:rFonts w:ascii="宋体" w:hAnsi="宋体" w:hint="eastAsia"/>
          <w:bCs/>
          <w:sz w:val="24"/>
          <w:szCs w:val="21"/>
        </w:rPr>
        <w:t>，包括</w:t>
      </w:r>
      <w:r w:rsidR="00D81FB1" w:rsidRPr="000329E9">
        <w:rPr>
          <w:rFonts w:ascii="宋体" w:hAnsi="宋体" w:hint="eastAsia"/>
          <w:bCs/>
          <w:sz w:val="24"/>
          <w:szCs w:val="21"/>
        </w:rPr>
        <w:t>广告学、市场营销学、管理学知识等。</w:t>
      </w:r>
    </w:p>
    <w:p w:rsidR="0037770B" w:rsidRPr="00087DB4" w:rsidRDefault="0037770B" w:rsidP="00853977">
      <w:pPr>
        <w:pStyle w:val="1"/>
        <w:rPr>
          <w:rFonts w:ascii="Times New Roman" w:hAnsi="Times New Roman"/>
        </w:rPr>
      </w:pPr>
      <w:bookmarkStart w:id="7" w:name="_Toc435033763"/>
      <w:bookmarkStart w:id="8" w:name="_Toc435297231"/>
      <w:r w:rsidRPr="00087DB4">
        <w:rPr>
          <w:rFonts w:ascii="Times New Roman" w:hAnsi="Times New Roman"/>
        </w:rPr>
        <w:t xml:space="preserve">3 </w:t>
      </w:r>
      <w:r w:rsidRPr="00087DB4">
        <w:rPr>
          <w:rFonts w:ascii="Times New Roman" w:hAnsi="Times New Roman"/>
        </w:rPr>
        <w:t>培养规模</w:t>
      </w:r>
      <w:bookmarkEnd w:id="7"/>
      <w:bookmarkEnd w:id="8"/>
    </w:p>
    <w:p w:rsidR="0037770B" w:rsidRPr="00C62875" w:rsidRDefault="0037770B" w:rsidP="0037770B">
      <w:pPr>
        <w:spacing w:line="360" w:lineRule="auto"/>
        <w:ind w:firstLineChars="200" w:firstLine="480"/>
        <w:rPr>
          <w:rFonts w:ascii="Times New Roman" w:hAnsi="Times New Roman"/>
          <w:sz w:val="24"/>
        </w:rPr>
      </w:pPr>
      <w:r w:rsidRPr="00C62875">
        <w:rPr>
          <w:rFonts w:ascii="Times New Roman" w:hAnsi="Times New Roman" w:hint="eastAsia"/>
          <w:sz w:val="24"/>
        </w:rPr>
        <w:t>本科层次人才：</w:t>
      </w:r>
      <w:r w:rsidR="000329E9">
        <w:rPr>
          <w:rFonts w:ascii="Times New Roman" w:hAnsi="Times New Roman" w:hint="eastAsia"/>
          <w:sz w:val="24"/>
        </w:rPr>
        <w:t>15</w:t>
      </w:r>
      <w:r w:rsidR="000329E9">
        <w:rPr>
          <w:rFonts w:ascii="Times New Roman" w:hAnsi="Times New Roman" w:hint="eastAsia"/>
          <w:sz w:val="24"/>
        </w:rPr>
        <w:t>—</w:t>
      </w:r>
      <w:r>
        <w:rPr>
          <w:rFonts w:ascii="Times New Roman" w:hAnsi="Times New Roman" w:hint="eastAsia"/>
          <w:sz w:val="24"/>
        </w:rPr>
        <w:t>20</w:t>
      </w:r>
      <w:r w:rsidRPr="00C62875">
        <w:rPr>
          <w:rFonts w:ascii="Times New Roman" w:hAnsi="Times New Roman" w:hint="eastAsia"/>
          <w:sz w:val="24"/>
        </w:rPr>
        <w:t>人</w:t>
      </w:r>
      <w:r>
        <w:rPr>
          <w:rFonts w:ascii="Times New Roman" w:hAnsi="Times New Roman" w:hint="eastAsia"/>
          <w:sz w:val="24"/>
        </w:rPr>
        <w:t>/</w:t>
      </w:r>
      <w:r w:rsidRPr="00C62875">
        <w:rPr>
          <w:rFonts w:ascii="Times New Roman" w:hAnsi="Times New Roman" w:hint="eastAsia"/>
          <w:sz w:val="24"/>
        </w:rPr>
        <w:t>年。</w:t>
      </w:r>
    </w:p>
    <w:p w:rsidR="0037770B" w:rsidRPr="00087DB4" w:rsidRDefault="0037770B" w:rsidP="00F75301">
      <w:pPr>
        <w:pStyle w:val="1"/>
        <w:rPr>
          <w:rFonts w:ascii="Times New Roman" w:hAnsi="Times New Roman"/>
        </w:rPr>
      </w:pPr>
      <w:bookmarkStart w:id="9" w:name="_Toc435033764"/>
      <w:bookmarkStart w:id="10" w:name="_Toc435297232"/>
      <w:r w:rsidRPr="00087DB4">
        <w:rPr>
          <w:rFonts w:ascii="Times New Roman" w:hAnsi="Times New Roman"/>
        </w:rPr>
        <w:lastRenderedPageBreak/>
        <w:t xml:space="preserve">4 </w:t>
      </w:r>
      <w:r w:rsidR="000329E9">
        <w:rPr>
          <w:rFonts w:ascii="Times New Roman" w:hAnsi="Times New Roman" w:hint="eastAsia"/>
        </w:rPr>
        <w:t>卓越人才</w:t>
      </w:r>
      <w:r w:rsidR="007F1D9C">
        <w:rPr>
          <w:rFonts w:ascii="Times New Roman" w:hAnsi="Times New Roman" w:hint="eastAsia"/>
        </w:rPr>
        <w:t>的</w:t>
      </w:r>
      <w:r w:rsidRPr="00087DB4">
        <w:rPr>
          <w:rFonts w:ascii="Times New Roman" w:hAnsi="Times New Roman"/>
        </w:rPr>
        <w:t>选拔</w:t>
      </w:r>
      <w:bookmarkEnd w:id="9"/>
      <w:bookmarkEnd w:id="10"/>
    </w:p>
    <w:p w:rsidR="00144E5B" w:rsidRDefault="00144E5B" w:rsidP="0037770B">
      <w:pPr>
        <w:spacing w:line="360" w:lineRule="auto"/>
        <w:ind w:firstLineChars="200" w:firstLine="480"/>
        <w:rPr>
          <w:rFonts w:ascii="Times New Roman" w:hAnsi="Times New Roman"/>
          <w:sz w:val="24"/>
        </w:rPr>
      </w:pPr>
      <w:r w:rsidRPr="00C62875">
        <w:rPr>
          <w:rFonts w:ascii="Times New Roman" w:hAnsi="Times New Roman"/>
          <w:sz w:val="24"/>
        </w:rPr>
        <w:t>每年选择</w:t>
      </w:r>
      <w:r>
        <w:rPr>
          <w:rFonts w:ascii="Times New Roman" w:hAnsi="Times New Roman" w:hint="eastAsia"/>
          <w:sz w:val="24"/>
        </w:rPr>
        <w:t>15</w:t>
      </w:r>
      <w:r>
        <w:rPr>
          <w:rFonts w:ascii="Times New Roman" w:hAnsi="Times New Roman" w:hint="eastAsia"/>
          <w:sz w:val="24"/>
        </w:rPr>
        <w:t>—</w:t>
      </w:r>
      <w:r>
        <w:rPr>
          <w:rFonts w:ascii="Times New Roman" w:hAnsi="Times New Roman" w:hint="eastAsia"/>
          <w:sz w:val="24"/>
        </w:rPr>
        <w:t>20</w:t>
      </w:r>
      <w:r w:rsidRPr="00C62875">
        <w:rPr>
          <w:rFonts w:ascii="Times New Roman" w:hAnsi="Times New Roman"/>
          <w:sz w:val="24"/>
        </w:rPr>
        <w:t>名</w:t>
      </w:r>
      <w:r>
        <w:rPr>
          <w:rFonts w:ascii="Times New Roman" w:hAnsi="Times New Roman" w:hint="eastAsia"/>
          <w:sz w:val="24"/>
        </w:rPr>
        <w:t>大一</w:t>
      </w:r>
      <w:r w:rsidRPr="00C62875">
        <w:rPr>
          <w:rFonts w:ascii="Times New Roman" w:hAnsi="Times New Roman"/>
          <w:sz w:val="24"/>
        </w:rPr>
        <w:t>学生进入卓越计划班学习。进入卓越人才</w:t>
      </w:r>
      <w:r>
        <w:rPr>
          <w:rFonts w:ascii="Times New Roman" w:hAnsi="Times New Roman" w:hint="eastAsia"/>
          <w:sz w:val="24"/>
        </w:rPr>
        <w:t>培养计划</w:t>
      </w:r>
      <w:r w:rsidRPr="00C62875">
        <w:rPr>
          <w:rFonts w:ascii="Times New Roman" w:hAnsi="Times New Roman"/>
          <w:sz w:val="24"/>
        </w:rPr>
        <w:t>的学生在大学</w:t>
      </w:r>
      <w:r w:rsidRPr="00C62875">
        <w:rPr>
          <w:rFonts w:ascii="Times New Roman" w:hAnsi="Times New Roman"/>
          <w:sz w:val="24"/>
        </w:rPr>
        <w:t>2</w:t>
      </w:r>
      <w:r w:rsidRPr="00C62875">
        <w:rPr>
          <w:rFonts w:ascii="Times New Roman" w:hAnsi="Times New Roman"/>
          <w:sz w:val="24"/>
        </w:rPr>
        <w:t>年级开始接受卓越人才培养。</w:t>
      </w:r>
    </w:p>
    <w:p w:rsidR="007F1D9C" w:rsidRDefault="000329E9" w:rsidP="0037770B">
      <w:pPr>
        <w:spacing w:line="360" w:lineRule="auto"/>
        <w:ind w:firstLineChars="200" w:firstLine="480"/>
        <w:rPr>
          <w:rFonts w:ascii="Times New Roman" w:hAnsi="Times New Roman"/>
          <w:sz w:val="24"/>
        </w:rPr>
      </w:pPr>
      <w:r>
        <w:rPr>
          <w:rFonts w:ascii="Times New Roman" w:hAnsi="Times New Roman" w:hint="eastAsia"/>
          <w:sz w:val="24"/>
        </w:rPr>
        <w:t>1</w:t>
      </w:r>
      <w:r>
        <w:rPr>
          <w:rFonts w:ascii="Times New Roman" w:hAnsi="Times New Roman" w:hint="eastAsia"/>
          <w:sz w:val="24"/>
        </w:rPr>
        <w:t>）</w:t>
      </w:r>
      <w:r w:rsidR="007F1D9C">
        <w:rPr>
          <w:rFonts w:ascii="Times New Roman" w:hAnsi="Times New Roman" w:hint="eastAsia"/>
          <w:sz w:val="24"/>
        </w:rPr>
        <w:t>选拔对象：传媒学院广播电视</w:t>
      </w:r>
      <w:r w:rsidR="00D774CF">
        <w:rPr>
          <w:rFonts w:ascii="Times New Roman" w:hAnsi="Times New Roman" w:hint="eastAsia"/>
          <w:sz w:val="24"/>
        </w:rPr>
        <w:t>学和</w:t>
      </w:r>
      <w:r w:rsidR="007F1D9C">
        <w:rPr>
          <w:rFonts w:ascii="Times New Roman" w:hAnsi="Times New Roman" w:hint="eastAsia"/>
          <w:sz w:val="24"/>
        </w:rPr>
        <w:t>广告学两个专业的大一学生。</w:t>
      </w:r>
    </w:p>
    <w:p w:rsidR="007F1D9C" w:rsidRDefault="007F1D9C" w:rsidP="0037770B">
      <w:pPr>
        <w:spacing w:line="360" w:lineRule="auto"/>
        <w:ind w:firstLineChars="200" w:firstLine="480"/>
        <w:rPr>
          <w:rFonts w:ascii="Times New Roman" w:hAnsi="Times New Roman"/>
          <w:sz w:val="24"/>
        </w:rPr>
      </w:pPr>
      <w:r>
        <w:rPr>
          <w:rFonts w:ascii="Times New Roman" w:hAnsi="Times New Roman" w:hint="eastAsia"/>
          <w:sz w:val="24"/>
        </w:rPr>
        <w:t>2</w:t>
      </w:r>
      <w:r>
        <w:rPr>
          <w:rFonts w:ascii="Times New Roman" w:hAnsi="Times New Roman" w:hint="eastAsia"/>
          <w:sz w:val="24"/>
        </w:rPr>
        <w:t>）</w:t>
      </w:r>
      <w:r w:rsidR="00D774CF">
        <w:rPr>
          <w:rFonts w:ascii="Times New Roman" w:hAnsi="Times New Roman" w:hint="eastAsia"/>
          <w:sz w:val="24"/>
        </w:rPr>
        <w:t>报名条件：</w:t>
      </w:r>
      <w:r>
        <w:rPr>
          <w:rFonts w:ascii="Times New Roman" w:hAnsi="Times New Roman" w:hint="eastAsia"/>
          <w:sz w:val="24"/>
        </w:rPr>
        <w:t>大学一年级学年末课程综合平均成绩在</w:t>
      </w:r>
      <w:r>
        <w:rPr>
          <w:rFonts w:ascii="Times New Roman" w:hAnsi="Times New Roman" w:hint="eastAsia"/>
          <w:sz w:val="24"/>
        </w:rPr>
        <w:t>70</w:t>
      </w:r>
      <w:r>
        <w:rPr>
          <w:rFonts w:ascii="Times New Roman" w:hAnsi="Times New Roman" w:hint="eastAsia"/>
          <w:sz w:val="24"/>
        </w:rPr>
        <w:t>分以上（无不及格课程），或者是在参加有关学科的专业竞赛获得校区级</w:t>
      </w:r>
      <w:r w:rsidR="00D774CF">
        <w:rPr>
          <w:rFonts w:ascii="Times New Roman" w:hAnsi="Times New Roman" w:hint="eastAsia"/>
          <w:sz w:val="24"/>
        </w:rPr>
        <w:t>优秀奖和</w:t>
      </w:r>
      <w:r>
        <w:rPr>
          <w:rFonts w:ascii="Times New Roman" w:hAnsi="Times New Roman" w:hint="eastAsia"/>
          <w:sz w:val="24"/>
        </w:rPr>
        <w:t>三等奖及以上者</w:t>
      </w:r>
      <w:r w:rsidR="00D774CF">
        <w:rPr>
          <w:rFonts w:ascii="Times New Roman" w:hAnsi="Times New Roman" w:hint="eastAsia"/>
          <w:sz w:val="24"/>
        </w:rPr>
        <w:t>，可自愿报名申请参加卓越新闻传播人才班的选拔。</w:t>
      </w:r>
    </w:p>
    <w:p w:rsidR="00D774CF" w:rsidRDefault="00D774CF" w:rsidP="0037770B">
      <w:pPr>
        <w:spacing w:line="360" w:lineRule="auto"/>
        <w:ind w:firstLineChars="200" w:firstLine="480"/>
        <w:rPr>
          <w:rFonts w:ascii="Times New Roman" w:hAnsi="Times New Roman"/>
          <w:sz w:val="24"/>
        </w:rPr>
      </w:pPr>
      <w:r>
        <w:rPr>
          <w:rFonts w:ascii="Times New Roman" w:hAnsi="Times New Roman" w:hint="eastAsia"/>
          <w:sz w:val="24"/>
        </w:rPr>
        <w:t>3</w:t>
      </w:r>
      <w:r>
        <w:rPr>
          <w:rFonts w:ascii="Times New Roman" w:hAnsi="Times New Roman" w:hint="eastAsia"/>
          <w:sz w:val="24"/>
        </w:rPr>
        <w:t>）</w:t>
      </w:r>
      <w:r w:rsidR="000329E9">
        <w:rPr>
          <w:rFonts w:ascii="Times New Roman" w:hAnsi="Times New Roman" w:hint="eastAsia"/>
          <w:sz w:val="24"/>
        </w:rPr>
        <w:t>选拔方式：</w:t>
      </w:r>
      <w:r w:rsidR="004A0F83">
        <w:rPr>
          <w:rFonts w:ascii="Times New Roman" w:hAnsi="Times New Roman" w:hint="eastAsia"/>
          <w:sz w:val="24"/>
        </w:rPr>
        <w:t>（</w:t>
      </w:r>
      <w:r w:rsidR="004A0F83">
        <w:rPr>
          <w:rFonts w:ascii="Times New Roman" w:hAnsi="Times New Roman" w:hint="eastAsia"/>
          <w:sz w:val="24"/>
        </w:rPr>
        <w:t>1</w:t>
      </w:r>
      <w:r w:rsidR="004A0F83">
        <w:rPr>
          <w:rFonts w:ascii="Times New Roman" w:hAnsi="Times New Roman" w:hint="eastAsia"/>
          <w:sz w:val="24"/>
        </w:rPr>
        <w:t>）</w:t>
      </w:r>
      <w:r>
        <w:rPr>
          <w:rFonts w:ascii="Times New Roman" w:hAnsi="Times New Roman" w:hint="eastAsia"/>
          <w:sz w:val="24"/>
        </w:rPr>
        <w:t>报名：符合“选拔对象及报名条件”的学生，可自愿到传媒学院报名，报名表见《传媒学院卓越新闻传播人才培养实验班报名表》。</w:t>
      </w:r>
    </w:p>
    <w:p w:rsidR="00D774CF" w:rsidRDefault="004A0F83" w:rsidP="0037770B">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D774CF">
        <w:rPr>
          <w:rFonts w:ascii="Times New Roman" w:hAnsi="Times New Roman" w:hint="eastAsia"/>
          <w:sz w:val="24"/>
        </w:rPr>
        <w:t>初审。由传媒学院“卓越人才培养”领导小组对申请者进行资格审查，确定初选名单。</w:t>
      </w:r>
    </w:p>
    <w:p w:rsidR="00D774CF" w:rsidRDefault="004A0F83" w:rsidP="0037770B">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D774CF">
        <w:rPr>
          <w:rFonts w:ascii="Times New Roman" w:hAnsi="Times New Roman" w:hint="eastAsia"/>
          <w:sz w:val="24"/>
        </w:rPr>
        <w:t>考核。初选合格的学生，参加学院</w:t>
      </w:r>
      <w:r w:rsidR="00DF2093">
        <w:rPr>
          <w:rFonts w:ascii="Times New Roman" w:hAnsi="Times New Roman" w:hint="eastAsia"/>
          <w:sz w:val="24"/>
        </w:rPr>
        <w:t>组织的统一考试（其中理论</w:t>
      </w:r>
      <w:r w:rsidR="00DF2093">
        <w:rPr>
          <w:rFonts w:ascii="Times New Roman" w:hAnsi="Times New Roman" w:hint="eastAsia"/>
          <w:sz w:val="24"/>
        </w:rPr>
        <w:t>30%</w:t>
      </w:r>
      <w:r w:rsidR="00DF2093">
        <w:rPr>
          <w:rFonts w:ascii="Times New Roman" w:hAnsi="Times New Roman" w:hint="eastAsia"/>
          <w:sz w:val="24"/>
        </w:rPr>
        <w:t>，实践</w:t>
      </w:r>
      <w:r w:rsidR="00DF2093">
        <w:rPr>
          <w:rFonts w:ascii="Times New Roman" w:hAnsi="Times New Roman" w:hint="eastAsia"/>
          <w:sz w:val="24"/>
        </w:rPr>
        <w:t>70%</w:t>
      </w:r>
      <w:r w:rsidR="00DF2093">
        <w:rPr>
          <w:rFonts w:ascii="Times New Roman" w:hAnsi="Times New Roman" w:hint="eastAsia"/>
          <w:sz w:val="24"/>
        </w:rPr>
        <w:t>）。</w:t>
      </w:r>
    </w:p>
    <w:p w:rsidR="0037770B" w:rsidRPr="00C62875" w:rsidRDefault="004A0F83" w:rsidP="00144E5B">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）公示</w:t>
      </w:r>
      <w:r w:rsidR="003B18DF">
        <w:rPr>
          <w:rFonts w:ascii="Times New Roman" w:hAnsi="Times New Roman" w:hint="eastAsia"/>
          <w:sz w:val="24"/>
        </w:rPr>
        <w:t>与审批</w:t>
      </w:r>
      <w:r w:rsidR="00DF2093">
        <w:rPr>
          <w:rFonts w:ascii="Times New Roman" w:hAnsi="Times New Roman" w:hint="eastAsia"/>
          <w:sz w:val="24"/>
        </w:rPr>
        <w:t>。学院将预录取的学生名单</w:t>
      </w:r>
      <w:r w:rsidR="003B18DF">
        <w:rPr>
          <w:rFonts w:ascii="Times New Roman" w:hAnsi="Times New Roman" w:hint="eastAsia"/>
          <w:sz w:val="24"/>
        </w:rPr>
        <w:t>在院内公示</w:t>
      </w:r>
      <w:r w:rsidR="003B18DF">
        <w:rPr>
          <w:rFonts w:ascii="Times New Roman" w:hAnsi="Times New Roman" w:hint="eastAsia"/>
          <w:sz w:val="24"/>
        </w:rPr>
        <w:t>3</w:t>
      </w:r>
      <w:r w:rsidR="003B18DF">
        <w:rPr>
          <w:rFonts w:ascii="Times New Roman" w:hAnsi="Times New Roman" w:hint="eastAsia"/>
          <w:sz w:val="24"/>
        </w:rPr>
        <w:t>天后</w:t>
      </w:r>
      <w:r w:rsidR="000F3D09">
        <w:rPr>
          <w:rFonts w:ascii="Times New Roman" w:hAnsi="Times New Roman" w:hint="eastAsia"/>
          <w:sz w:val="24"/>
        </w:rPr>
        <w:t>，</w:t>
      </w:r>
      <w:r w:rsidR="003B18DF">
        <w:rPr>
          <w:rFonts w:ascii="Times New Roman" w:hAnsi="Times New Roman" w:hint="eastAsia"/>
          <w:sz w:val="24"/>
        </w:rPr>
        <w:t>上报</w:t>
      </w:r>
      <w:r w:rsidR="00DF2093">
        <w:rPr>
          <w:rFonts w:ascii="Times New Roman" w:hAnsi="Times New Roman" w:hint="eastAsia"/>
          <w:sz w:val="24"/>
        </w:rPr>
        <w:t>教务处审查批准。</w:t>
      </w:r>
    </w:p>
    <w:p w:rsidR="0037770B" w:rsidRPr="003B02AD" w:rsidRDefault="0037770B" w:rsidP="00F75301">
      <w:pPr>
        <w:pStyle w:val="1"/>
        <w:rPr>
          <w:rFonts w:ascii="Times New Roman" w:hAnsi="Times New Roman"/>
        </w:rPr>
      </w:pPr>
      <w:bookmarkStart w:id="11" w:name="_Toc435033765"/>
      <w:bookmarkStart w:id="12" w:name="_Toc435297233"/>
      <w:r w:rsidRPr="00087DB4">
        <w:rPr>
          <w:rFonts w:ascii="Times New Roman" w:hAnsi="Times New Roman"/>
        </w:rPr>
        <w:t xml:space="preserve">5 </w:t>
      </w:r>
      <w:r w:rsidRPr="00087DB4">
        <w:rPr>
          <w:rFonts w:ascii="Times New Roman" w:hAnsi="Times New Roman"/>
        </w:rPr>
        <w:t>卓越人才基本制度</w:t>
      </w:r>
      <w:bookmarkEnd w:id="11"/>
      <w:bookmarkEnd w:id="12"/>
    </w:p>
    <w:p w:rsidR="003748B8" w:rsidRPr="003B02AD" w:rsidRDefault="003748B8" w:rsidP="003B02AD">
      <w:pPr>
        <w:spacing w:line="360" w:lineRule="auto"/>
        <w:ind w:firstLineChars="200" w:firstLine="480"/>
        <w:jc w:val="left"/>
        <w:rPr>
          <w:rFonts w:ascii="宋体" w:hAnsi="宋体"/>
          <w:sz w:val="24"/>
          <w:szCs w:val="24"/>
        </w:rPr>
      </w:pPr>
      <w:r w:rsidRPr="003B02AD">
        <w:rPr>
          <w:rFonts w:ascii="宋体" w:hAnsi="宋体" w:hint="eastAsia"/>
          <w:sz w:val="24"/>
          <w:szCs w:val="24"/>
        </w:rPr>
        <w:t>为保障卓越人才培养的水平和质量，卓越新闻传播计划实验班实施选拔与淘汰机制，即在第一学年结束前，向广播电视学和广告学专业的大一学生宣传、介绍卓越新闻传播人才培养方案，吸引有兴趣有意愿的学生申报参与卓越人才培养计划，最终遴选出15—20人编班参与培养计划；凡遴选进卓越计划</w:t>
      </w:r>
      <w:r w:rsidR="002F17E2">
        <w:rPr>
          <w:rFonts w:ascii="宋体" w:hAnsi="宋体" w:hint="eastAsia"/>
          <w:sz w:val="24"/>
          <w:szCs w:val="24"/>
        </w:rPr>
        <w:t>班</w:t>
      </w:r>
      <w:r w:rsidRPr="003B02AD">
        <w:rPr>
          <w:rFonts w:ascii="宋体" w:hAnsi="宋体" w:hint="eastAsia"/>
          <w:sz w:val="24"/>
          <w:szCs w:val="24"/>
        </w:rPr>
        <w:t>的学生，</w:t>
      </w:r>
      <w:r w:rsidRPr="003B02AD">
        <w:rPr>
          <w:rFonts w:ascii="宋体" w:hAnsi="宋体"/>
          <w:sz w:val="24"/>
        </w:rPr>
        <w:t>若</w:t>
      </w:r>
      <w:r w:rsidRPr="003B02AD">
        <w:rPr>
          <w:rFonts w:ascii="宋体" w:hAnsi="宋体" w:hint="eastAsia"/>
          <w:sz w:val="24"/>
        </w:rPr>
        <w:t>出现</w:t>
      </w:r>
      <w:r w:rsidRPr="003B02AD">
        <w:rPr>
          <w:rFonts w:ascii="宋体" w:hAnsi="宋体"/>
          <w:sz w:val="24"/>
        </w:rPr>
        <w:t>不能完成普通班相关学习任务</w:t>
      </w:r>
      <w:r w:rsidRPr="003B02AD">
        <w:rPr>
          <w:rFonts w:ascii="宋体" w:hAnsi="宋体" w:hint="eastAsia"/>
          <w:sz w:val="24"/>
        </w:rPr>
        <w:t>、</w:t>
      </w:r>
      <w:r w:rsidRPr="003B02AD">
        <w:rPr>
          <w:rFonts w:ascii="宋体" w:hAnsi="宋体"/>
          <w:sz w:val="24"/>
        </w:rPr>
        <w:t>对卓越计划课程等热情度不</w:t>
      </w:r>
      <w:r w:rsidR="00194834">
        <w:rPr>
          <w:rFonts w:ascii="宋体" w:hAnsi="宋体"/>
          <w:sz w:val="24"/>
        </w:rPr>
        <w:t>高或</w:t>
      </w:r>
      <w:r w:rsidR="002F17E2">
        <w:rPr>
          <w:rFonts w:ascii="宋体" w:hAnsi="宋体" w:hint="eastAsia"/>
          <w:sz w:val="24"/>
        </w:rPr>
        <w:t>考核</w:t>
      </w:r>
      <w:r w:rsidR="002F17E2">
        <w:rPr>
          <w:rFonts w:ascii="宋体" w:hAnsi="宋体"/>
          <w:sz w:val="24"/>
        </w:rPr>
        <w:t>成绩出现</w:t>
      </w:r>
      <w:r w:rsidR="002F17E2">
        <w:rPr>
          <w:rFonts w:ascii="宋体" w:hAnsi="宋体" w:hint="eastAsia"/>
          <w:sz w:val="24"/>
        </w:rPr>
        <w:t>不及格</w:t>
      </w:r>
      <w:r w:rsidR="00194834">
        <w:rPr>
          <w:rFonts w:ascii="宋体" w:hAnsi="宋体"/>
          <w:sz w:val="24"/>
        </w:rPr>
        <w:t>等情况，可自愿申请退出或由学院</w:t>
      </w:r>
      <w:r w:rsidR="00194834">
        <w:rPr>
          <w:rFonts w:ascii="宋体" w:hAnsi="宋体" w:hint="eastAsia"/>
          <w:sz w:val="24"/>
        </w:rPr>
        <w:t>工作</w:t>
      </w:r>
      <w:r w:rsidRPr="003B02AD">
        <w:rPr>
          <w:rFonts w:ascii="宋体" w:hAnsi="宋体"/>
          <w:sz w:val="24"/>
        </w:rPr>
        <w:t>小组协商淘汰</w:t>
      </w:r>
      <w:r w:rsidR="002F17E2">
        <w:rPr>
          <w:rFonts w:ascii="宋体" w:hAnsi="宋体" w:hint="eastAsia"/>
          <w:sz w:val="24"/>
        </w:rPr>
        <w:t>（具体办法另见《重庆三峡学院传媒学院卓越新闻传播人才培养计划考核与管理办法》）</w:t>
      </w:r>
      <w:r w:rsidRPr="003B02AD">
        <w:rPr>
          <w:rFonts w:ascii="宋体" w:hAnsi="宋体"/>
          <w:sz w:val="24"/>
        </w:rPr>
        <w:t>，进入普通班学习，不再接受卓越</w:t>
      </w:r>
      <w:r w:rsidRPr="003B02AD">
        <w:rPr>
          <w:rFonts w:ascii="宋体" w:hAnsi="宋体" w:hint="eastAsia"/>
          <w:sz w:val="24"/>
        </w:rPr>
        <w:t>人才培养</w:t>
      </w:r>
      <w:r w:rsidRPr="003B02AD">
        <w:rPr>
          <w:rFonts w:ascii="宋体" w:hAnsi="宋体"/>
          <w:sz w:val="24"/>
        </w:rPr>
        <w:t>教育</w:t>
      </w:r>
      <w:r w:rsidR="0019365D">
        <w:rPr>
          <w:rFonts w:ascii="宋体" w:hAnsi="宋体" w:hint="eastAsia"/>
          <w:sz w:val="24"/>
          <w:szCs w:val="24"/>
        </w:rPr>
        <w:t>。</w:t>
      </w:r>
      <w:r w:rsidRPr="003B02AD">
        <w:rPr>
          <w:rFonts w:ascii="宋体" w:hAnsi="宋体" w:hint="eastAsia"/>
          <w:sz w:val="24"/>
          <w:szCs w:val="24"/>
        </w:rPr>
        <w:t>原则上一般不接受普通</w:t>
      </w:r>
      <w:r w:rsidRPr="003B02AD">
        <w:rPr>
          <w:rFonts w:ascii="宋体" w:hAnsi="宋体" w:hint="eastAsia"/>
          <w:sz w:val="24"/>
          <w:szCs w:val="24"/>
        </w:rPr>
        <w:lastRenderedPageBreak/>
        <w:t>班级学生中途加入卓越人才培养计划。</w:t>
      </w:r>
    </w:p>
    <w:p w:rsidR="00575954" w:rsidRPr="00292951" w:rsidRDefault="00575954" w:rsidP="00F75301">
      <w:pPr>
        <w:pStyle w:val="3"/>
        <w:spacing w:before="120" w:after="120" w:line="415" w:lineRule="auto"/>
        <w:rPr>
          <w:rFonts w:ascii="Times New Roman" w:hAnsi="Times New Roman"/>
        </w:rPr>
      </w:pPr>
      <w:bookmarkStart w:id="13" w:name="_Toc435297241"/>
      <w:r>
        <w:rPr>
          <w:rFonts w:ascii="Times New Roman" w:hAnsi="Times New Roman" w:hint="eastAsia"/>
        </w:rPr>
        <w:t>6</w:t>
      </w:r>
      <w:r w:rsidRPr="00292951">
        <w:rPr>
          <w:rFonts w:ascii="Times New Roman" w:hAnsi="Times New Roman"/>
        </w:rPr>
        <w:t>卓越人才教学团队</w:t>
      </w:r>
      <w:bookmarkEnd w:id="13"/>
    </w:p>
    <w:p w:rsidR="00575954" w:rsidRPr="006F651D" w:rsidRDefault="008430A6" w:rsidP="00575954">
      <w:pPr>
        <w:spacing w:line="360" w:lineRule="auto"/>
        <w:ind w:firstLineChars="200" w:firstLine="480"/>
        <w:jc w:val="left"/>
        <w:rPr>
          <w:rFonts w:ascii="Times New Roman" w:hAnsi="Times New Roman"/>
          <w:sz w:val="24"/>
        </w:rPr>
      </w:pPr>
      <w:r w:rsidRPr="00847EEF">
        <w:rPr>
          <w:rFonts w:ascii="宋体" w:hAnsi="宋体"/>
          <w:sz w:val="24"/>
          <w:szCs w:val="24"/>
        </w:rPr>
        <w:t>针对卓越人才教学工作，学院成立卓越人才培</w:t>
      </w:r>
      <w:r>
        <w:rPr>
          <w:rFonts w:ascii="宋体" w:hAnsi="宋体"/>
          <w:sz w:val="24"/>
          <w:szCs w:val="24"/>
        </w:rPr>
        <w:t>养教学团队</w:t>
      </w:r>
      <w:r w:rsidR="002F17E2">
        <w:rPr>
          <w:rFonts w:ascii="宋体" w:hAnsi="宋体" w:hint="eastAsia"/>
          <w:sz w:val="24"/>
          <w:szCs w:val="24"/>
        </w:rPr>
        <w:t>和工作小组（</w:t>
      </w:r>
      <w:r w:rsidR="002F17E2">
        <w:rPr>
          <w:rFonts w:ascii="宋体" w:hAnsi="宋体" w:hint="eastAsia"/>
          <w:sz w:val="24"/>
        </w:rPr>
        <w:t>见《重庆三峡学院传媒学院卓越新闻传播人才培养计划考核与管理办法》</w:t>
      </w:r>
      <w:r w:rsidR="002F17E2">
        <w:rPr>
          <w:rFonts w:ascii="宋体" w:hAnsi="宋体" w:hint="eastAsia"/>
          <w:sz w:val="24"/>
          <w:szCs w:val="24"/>
        </w:rPr>
        <w:t>）</w:t>
      </w:r>
      <w:r w:rsidRPr="00847EEF">
        <w:rPr>
          <w:rFonts w:ascii="宋体" w:hAnsi="宋体"/>
          <w:sz w:val="24"/>
          <w:szCs w:val="24"/>
        </w:rPr>
        <w:t>。</w:t>
      </w:r>
      <w:r w:rsidRPr="006F651D">
        <w:rPr>
          <w:rFonts w:ascii="Times New Roman" w:hAnsi="Times New Roman"/>
          <w:sz w:val="24"/>
        </w:rPr>
        <w:t>教学</w:t>
      </w:r>
      <w:r>
        <w:rPr>
          <w:rFonts w:ascii="Times New Roman" w:hAnsi="Times New Roman"/>
          <w:sz w:val="24"/>
        </w:rPr>
        <w:t>团队</w:t>
      </w:r>
      <w:r w:rsidR="00575954">
        <w:rPr>
          <w:rFonts w:ascii="Times New Roman" w:hAnsi="Times New Roman"/>
          <w:sz w:val="24"/>
        </w:rPr>
        <w:t>针对</w:t>
      </w:r>
      <w:r>
        <w:rPr>
          <w:rFonts w:ascii="Times New Roman" w:hAnsi="Times New Roman" w:hint="eastAsia"/>
          <w:sz w:val="24"/>
        </w:rPr>
        <w:t>广播电视学</w:t>
      </w:r>
      <w:r w:rsidR="00575954">
        <w:rPr>
          <w:rFonts w:ascii="Times New Roman" w:hAnsi="Times New Roman" w:hint="eastAsia"/>
          <w:sz w:val="24"/>
        </w:rPr>
        <w:t>专业二、</w:t>
      </w:r>
      <w:r w:rsidR="00575954" w:rsidRPr="006F651D">
        <w:rPr>
          <w:rFonts w:ascii="Times New Roman" w:hAnsi="Times New Roman"/>
          <w:sz w:val="24"/>
        </w:rPr>
        <w:t>三年级</w:t>
      </w:r>
      <w:r w:rsidR="00575954">
        <w:rPr>
          <w:rFonts w:ascii="Times New Roman" w:hAnsi="Times New Roman" w:hint="eastAsia"/>
          <w:sz w:val="24"/>
        </w:rPr>
        <w:t>课程</w:t>
      </w:r>
      <w:r w:rsidR="00575954" w:rsidRPr="006F651D">
        <w:rPr>
          <w:rFonts w:ascii="Times New Roman" w:hAnsi="Times New Roman"/>
          <w:sz w:val="24"/>
        </w:rPr>
        <w:t>体系设置相应的课程</w:t>
      </w:r>
      <w:r>
        <w:rPr>
          <w:rFonts w:ascii="Times New Roman" w:hAnsi="Times New Roman" w:hint="eastAsia"/>
          <w:sz w:val="24"/>
        </w:rPr>
        <w:t>教学</w:t>
      </w:r>
      <w:r w:rsidR="00504AB6">
        <w:rPr>
          <w:rFonts w:ascii="Times New Roman" w:hAnsi="Times New Roman"/>
          <w:sz w:val="24"/>
        </w:rPr>
        <w:t>专题</w:t>
      </w:r>
      <w:r>
        <w:rPr>
          <w:rFonts w:ascii="Times New Roman" w:hAnsi="Times New Roman" w:hint="eastAsia"/>
          <w:sz w:val="24"/>
        </w:rPr>
        <w:t>。根据卓</w:t>
      </w:r>
      <w:r w:rsidR="00575954">
        <w:rPr>
          <w:rFonts w:ascii="Times New Roman" w:hAnsi="Times New Roman"/>
          <w:sz w:val="24"/>
        </w:rPr>
        <w:t>越人才的教学</w:t>
      </w:r>
      <w:r w:rsidR="00504AB6">
        <w:rPr>
          <w:rFonts w:ascii="Times New Roman" w:hAnsi="Times New Roman"/>
          <w:sz w:val="24"/>
        </w:rPr>
        <w:t>专题</w:t>
      </w:r>
      <w:r w:rsidR="00575954">
        <w:rPr>
          <w:rFonts w:ascii="Times New Roman" w:hAnsi="Times New Roman"/>
          <w:sz w:val="24"/>
        </w:rPr>
        <w:t>，教学团队制定详细的教学方案，课程</w:t>
      </w:r>
      <w:r w:rsidR="00575954">
        <w:rPr>
          <w:rFonts w:ascii="Times New Roman" w:hAnsi="Times New Roman" w:hint="eastAsia"/>
          <w:sz w:val="24"/>
        </w:rPr>
        <w:t>标准</w:t>
      </w:r>
      <w:r w:rsidR="00575954" w:rsidRPr="006F651D">
        <w:rPr>
          <w:rFonts w:ascii="Times New Roman" w:hAnsi="Times New Roman"/>
          <w:sz w:val="24"/>
        </w:rPr>
        <w:t>，确保教学实践环节顺利实施。</w:t>
      </w:r>
      <w:r w:rsidR="002F17E2">
        <w:rPr>
          <w:rFonts w:ascii="宋体" w:hAnsi="宋体" w:hint="eastAsia"/>
          <w:sz w:val="24"/>
          <w:szCs w:val="24"/>
        </w:rPr>
        <w:t>工作小组</w:t>
      </w:r>
      <w:r w:rsidR="002F17E2">
        <w:rPr>
          <w:rFonts w:ascii="宋体" w:hAnsi="宋体"/>
          <w:sz w:val="24"/>
          <w:szCs w:val="24"/>
        </w:rPr>
        <w:t>要全程</w:t>
      </w:r>
      <w:r w:rsidR="002F17E2">
        <w:rPr>
          <w:rFonts w:ascii="宋体" w:hAnsi="宋体" w:hint="eastAsia"/>
          <w:sz w:val="24"/>
          <w:szCs w:val="24"/>
        </w:rPr>
        <w:t>督导</w:t>
      </w:r>
      <w:r w:rsidRPr="00847EEF">
        <w:rPr>
          <w:rFonts w:ascii="宋体" w:hAnsi="宋体"/>
          <w:sz w:val="24"/>
          <w:szCs w:val="24"/>
        </w:rPr>
        <w:t>。</w:t>
      </w:r>
    </w:p>
    <w:p w:rsidR="00575954" w:rsidRPr="00292951" w:rsidRDefault="00575954" w:rsidP="00575954">
      <w:pPr>
        <w:spacing w:line="360" w:lineRule="auto"/>
        <w:jc w:val="center"/>
        <w:rPr>
          <w:rFonts w:ascii="Times New Roman" w:hAnsi="Times New Roman"/>
          <w:b/>
        </w:rPr>
      </w:pPr>
      <w:r w:rsidRPr="00292951">
        <w:rPr>
          <w:rFonts w:ascii="Times New Roman" w:hAnsi="Times New Roman"/>
          <w:b/>
        </w:rPr>
        <w:t>表</w:t>
      </w:r>
      <w:r w:rsidR="00545480">
        <w:rPr>
          <w:rFonts w:ascii="Times New Roman" w:hAnsi="Times New Roman" w:hint="eastAsia"/>
          <w:b/>
        </w:rPr>
        <w:t>1</w:t>
      </w:r>
      <w:r>
        <w:rPr>
          <w:rFonts w:ascii="Times New Roman" w:hAnsi="Times New Roman" w:hint="eastAsia"/>
          <w:b/>
        </w:rPr>
        <w:t xml:space="preserve">  </w:t>
      </w:r>
      <w:r>
        <w:rPr>
          <w:rFonts w:ascii="Times New Roman" w:hAnsi="Times New Roman" w:hint="eastAsia"/>
          <w:b/>
        </w:rPr>
        <w:t>广播电视学专业</w:t>
      </w:r>
      <w:r w:rsidRPr="00292951">
        <w:rPr>
          <w:rFonts w:ascii="Times New Roman" w:hAnsi="Times New Roman"/>
          <w:b/>
        </w:rPr>
        <w:t>卓越人才教学团队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5386"/>
        <w:gridCol w:w="1043"/>
      </w:tblGrid>
      <w:tr w:rsidR="002F17E2" w:rsidRPr="00432A65" w:rsidTr="0019365D">
        <w:tc>
          <w:tcPr>
            <w:tcW w:w="1228" w:type="pct"/>
            <w:shd w:val="clear" w:color="auto" w:fill="auto"/>
            <w:vAlign w:val="center"/>
          </w:tcPr>
          <w:p w:rsidR="002F17E2" w:rsidRPr="00432A65" w:rsidRDefault="002F17E2" w:rsidP="001A2447">
            <w:pPr>
              <w:spacing w:line="400" w:lineRule="exact"/>
              <w:jc w:val="center"/>
              <w:rPr>
                <w:rFonts w:ascii="Times New Roman" w:hAnsi="Times New Roman"/>
                <w:kern w:val="0"/>
                <w:szCs w:val="20"/>
              </w:rPr>
            </w:pPr>
            <w:r w:rsidRPr="00432A65">
              <w:rPr>
                <w:rFonts w:ascii="Times New Roman" w:hAnsi="Times New Roman"/>
                <w:kern w:val="0"/>
                <w:szCs w:val="20"/>
              </w:rPr>
              <w:t>指导方向</w:t>
            </w:r>
          </w:p>
        </w:tc>
        <w:tc>
          <w:tcPr>
            <w:tcW w:w="3160" w:type="pct"/>
            <w:vAlign w:val="center"/>
          </w:tcPr>
          <w:p w:rsidR="002F17E2" w:rsidRPr="00432A65" w:rsidRDefault="00CB2B09" w:rsidP="0003799E">
            <w:pPr>
              <w:spacing w:line="400" w:lineRule="exact"/>
              <w:jc w:val="center"/>
              <w:rPr>
                <w:rFonts w:ascii="Times New Roman" w:hAnsi="Times New Roman"/>
                <w:kern w:val="0"/>
                <w:szCs w:val="20"/>
              </w:rPr>
            </w:pPr>
            <w:r>
              <w:rPr>
                <w:rFonts w:ascii="Times New Roman" w:hAnsi="Times New Roman" w:hint="eastAsia"/>
                <w:kern w:val="0"/>
                <w:szCs w:val="20"/>
              </w:rPr>
              <w:t>专任或兼职</w:t>
            </w:r>
            <w:r w:rsidR="002F17E2" w:rsidRPr="00432A65">
              <w:rPr>
                <w:rFonts w:ascii="Times New Roman" w:hAnsi="Times New Roman"/>
                <w:kern w:val="0"/>
                <w:szCs w:val="20"/>
              </w:rPr>
              <w:t>教师</w:t>
            </w:r>
          </w:p>
        </w:tc>
        <w:tc>
          <w:tcPr>
            <w:tcW w:w="612" w:type="pct"/>
            <w:shd w:val="clear" w:color="auto" w:fill="auto"/>
            <w:vAlign w:val="center"/>
          </w:tcPr>
          <w:p w:rsidR="002F17E2" w:rsidRPr="00432A65" w:rsidRDefault="002F17E2" w:rsidP="001A2447">
            <w:pPr>
              <w:spacing w:line="400" w:lineRule="exact"/>
              <w:jc w:val="center"/>
              <w:rPr>
                <w:rFonts w:ascii="Times New Roman" w:hAnsi="Times New Roman"/>
                <w:kern w:val="0"/>
                <w:szCs w:val="20"/>
              </w:rPr>
            </w:pPr>
            <w:r w:rsidRPr="00432A65">
              <w:rPr>
                <w:rFonts w:ascii="Times New Roman" w:hAnsi="Times New Roman"/>
                <w:kern w:val="0"/>
                <w:szCs w:val="20"/>
              </w:rPr>
              <w:t>备注</w:t>
            </w:r>
          </w:p>
        </w:tc>
      </w:tr>
      <w:tr w:rsidR="002F17E2" w:rsidRPr="00432A65" w:rsidTr="0019365D">
        <w:tc>
          <w:tcPr>
            <w:tcW w:w="1228" w:type="pct"/>
            <w:shd w:val="clear" w:color="auto" w:fill="auto"/>
            <w:vAlign w:val="center"/>
          </w:tcPr>
          <w:p w:rsidR="002F17E2" w:rsidRPr="00432A65" w:rsidRDefault="002F17E2" w:rsidP="001A2447">
            <w:pPr>
              <w:spacing w:line="400" w:lineRule="exact"/>
              <w:jc w:val="center"/>
              <w:rPr>
                <w:rFonts w:ascii="Times New Roman" w:hAnsi="Times New Roman"/>
                <w:kern w:val="0"/>
                <w:szCs w:val="20"/>
              </w:rPr>
            </w:pPr>
            <w:r>
              <w:rPr>
                <w:rFonts w:ascii="Times New Roman" w:hAnsi="Times New Roman"/>
                <w:kern w:val="0"/>
                <w:szCs w:val="20"/>
              </w:rPr>
              <w:t>电视新闻写作</w:t>
            </w:r>
          </w:p>
        </w:tc>
        <w:tc>
          <w:tcPr>
            <w:tcW w:w="3160" w:type="pct"/>
            <w:vAlign w:val="center"/>
          </w:tcPr>
          <w:p w:rsidR="002F17E2" w:rsidRPr="00432A65" w:rsidRDefault="002F17E2" w:rsidP="0003799E">
            <w:pPr>
              <w:spacing w:line="400" w:lineRule="exact"/>
              <w:jc w:val="center"/>
              <w:rPr>
                <w:rFonts w:ascii="Times New Roman" w:hAnsi="Times New Roman"/>
                <w:kern w:val="0"/>
                <w:szCs w:val="20"/>
              </w:rPr>
            </w:pPr>
            <w:r>
              <w:rPr>
                <w:rFonts w:ascii="Times New Roman" w:hAnsi="Times New Roman"/>
                <w:kern w:val="0"/>
                <w:szCs w:val="20"/>
              </w:rPr>
              <w:t>汤宏建</w:t>
            </w:r>
            <w:r w:rsidR="00E02452">
              <w:rPr>
                <w:rFonts w:ascii="Times New Roman" w:hAnsi="Times New Roman" w:hint="eastAsia"/>
                <w:kern w:val="0"/>
                <w:szCs w:val="20"/>
              </w:rPr>
              <w:t>、章</w:t>
            </w:r>
            <w:r>
              <w:rPr>
                <w:rFonts w:ascii="Times New Roman" w:hAnsi="Times New Roman" w:hint="eastAsia"/>
                <w:kern w:val="0"/>
                <w:szCs w:val="20"/>
              </w:rPr>
              <w:t>权、余曲</w:t>
            </w:r>
            <w:r w:rsidR="00CB2B09">
              <w:rPr>
                <w:rFonts w:ascii="Times New Roman" w:hAnsi="Times New Roman" w:hint="eastAsia"/>
                <w:kern w:val="0"/>
                <w:szCs w:val="20"/>
              </w:rPr>
              <w:t>、校外专家</w:t>
            </w:r>
          </w:p>
        </w:tc>
        <w:tc>
          <w:tcPr>
            <w:tcW w:w="612" w:type="pct"/>
            <w:shd w:val="clear" w:color="auto" w:fill="auto"/>
            <w:vAlign w:val="center"/>
          </w:tcPr>
          <w:p w:rsidR="002F17E2" w:rsidRPr="00432A65" w:rsidRDefault="002F17E2" w:rsidP="001A2447">
            <w:pPr>
              <w:spacing w:line="400" w:lineRule="exact"/>
              <w:jc w:val="center"/>
              <w:rPr>
                <w:rFonts w:ascii="Times New Roman" w:hAnsi="Times New Roman"/>
                <w:kern w:val="0"/>
                <w:szCs w:val="20"/>
              </w:rPr>
            </w:pPr>
          </w:p>
        </w:tc>
      </w:tr>
      <w:tr w:rsidR="002F17E2" w:rsidRPr="00432A65" w:rsidTr="0019365D">
        <w:tc>
          <w:tcPr>
            <w:tcW w:w="1228" w:type="pct"/>
            <w:shd w:val="clear" w:color="auto" w:fill="auto"/>
            <w:vAlign w:val="center"/>
          </w:tcPr>
          <w:p w:rsidR="002F17E2" w:rsidRPr="00432A65" w:rsidRDefault="002F17E2" w:rsidP="0003799E">
            <w:pPr>
              <w:spacing w:line="400" w:lineRule="exact"/>
              <w:jc w:val="center"/>
              <w:rPr>
                <w:rFonts w:ascii="Times New Roman" w:hAnsi="Times New Roman"/>
                <w:kern w:val="0"/>
                <w:szCs w:val="20"/>
              </w:rPr>
            </w:pPr>
            <w:r>
              <w:rPr>
                <w:rFonts w:ascii="Times New Roman" w:hAnsi="Times New Roman"/>
                <w:kern w:val="0"/>
                <w:szCs w:val="20"/>
              </w:rPr>
              <w:t>摄影技术</w:t>
            </w:r>
          </w:p>
        </w:tc>
        <w:tc>
          <w:tcPr>
            <w:tcW w:w="3160" w:type="pct"/>
            <w:vAlign w:val="center"/>
          </w:tcPr>
          <w:p w:rsidR="002F17E2" w:rsidRPr="00432A65" w:rsidRDefault="002F17E2" w:rsidP="00CB2B09">
            <w:pPr>
              <w:spacing w:line="400" w:lineRule="exact"/>
              <w:jc w:val="center"/>
              <w:rPr>
                <w:rFonts w:ascii="Times New Roman" w:hAnsi="Times New Roman"/>
                <w:kern w:val="0"/>
                <w:szCs w:val="20"/>
              </w:rPr>
            </w:pPr>
            <w:r>
              <w:rPr>
                <w:rFonts w:ascii="Times New Roman" w:hAnsi="Times New Roman"/>
                <w:kern w:val="0"/>
                <w:szCs w:val="20"/>
              </w:rPr>
              <w:t>史宗历</w:t>
            </w:r>
            <w:r>
              <w:rPr>
                <w:rFonts w:ascii="Times New Roman" w:hAnsi="Times New Roman" w:hint="eastAsia"/>
                <w:kern w:val="0"/>
                <w:szCs w:val="20"/>
              </w:rPr>
              <w:t>、胡丽娟</w:t>
            </w:r>
          </w:p>
        </w:tc>
        <w:tc>
          <w:tcPr>
            <w:tcW w:w="612" w:type="pct"/>
            <w:shd w:val="clear" w:color="auto" w:fill="auto"/>
            <w:vAlign w:val="center"/>
          </w:tcPr>
          <w:p w:rsidR="002F17E2" w:rsidRPr="00432A65" w:rsidRDefault="002F17E2" w:rsidP="001A2447">
            <w:pPr>
              <w:spacing w:line="400" w:lineRule="exact"/>
              <w:jc w:val="center"/>
              <w:rPr>
                <w:rFonts w:ascii="Times New Roman" w:hAnsi="Times New Roman"/>
                <w:kern w:val="0"/>
                <w:szCs w:val="20"/>
              </w:rPr>
            </w:pPr>
          </w:p>
        </w:tc>
      </w:tr>
      <w:tr w:rsidR="002F17E2" w:rsidRPr="00432A65" w:rsidTr="0019365D">
        <w:tc>
          <w:tcPr>
            <w:tcW w:w="1228" w:type="pct"/>
            <w:shd w:val="clear" w:color="auto" w:fill="auto"/>
            <w:vAlign w:val="center"/>
          </w:tcPr>
          <w:p w:rsidR="002F17E2" w:rsidRPr="00432A65" w:rsidRDefault="002F17E2" w:rsidP="0003799E">
            <w:pPr>
              <w:spacing w:line="400" w:lineRule="exact"/>
              <w:jc w:val="center"/>
              <w:rPr>
                <w:rFonts w:ascii="Times New Roman" w:hAnsi="Times New Roman"/>
                <w:kern w:val="0"/>
                <w:szCs w:val="20"/>
              </w:rPr>
            </w:pPr>
            <w:r>
              <w:rPr>
                <w:rFonts w:ascii="Times New Roman" w:hAnsi="Times New Roman"/>
                <w:kern w:val="0"/>
                <w:szCs w:val="20"/>
              </w:rPr>
              <w:t>摄像、剪辑与包装</w:t>
            </w:r>
          </w:p>
        </w:tc>
        <w:tc>
          <w:tcPr>
            <w:tcW w:w="3160" w:type="pct"/>
            <w:vAlign w:val="center"/>
          </w:tcPr>
          <w:p w:rsidR="002F17E2" w:rsidRPr="00432A65" w:rsidRDefault="002F17E2" w:rsidP="0003799E">
            <w:pPr>
              <w:spacing w:line="400" w:lineRule="exact"/>
              <w:jc w:val="center"/>
              <w:rPr>
                <w:rFonts w:ascii="Times New Roman" w:hAnsi="Times New Roman"/>
                <w:kern w:val="0"/>
                <w:szCs w:val="20"/>
              </w:rPr>
            </w:pPr>
            <w:r>
              <w:rPr>
                <w:rFonts w:ascii="Times New Roman" w:hAnsi="Times New Roman"/>
                <w:kern w:val="0"/>
                <w:szCs w:val="20"/>
              </w:rPr>
              <w:t>谢建农</w:t>
            </w:r>
            <w:r>
              <w:rPr>
                <w:rFonts w:ascii="Times New Roman" w:hAnsi="Times New Roman" w:hint="eastAsia"/>
                <w:kern w:val="0"/>
                <w:szCs w:val="20"/>
              </w:rPr>
              <w:t>、</w:t>
            </w:r>
            <w:r w:rsidR="0019365D">
              <w:rPr>
                <w:rFonts w:ascii="Times New Roman" w:hAnsi="Times New Roman" w:hint="eastAsia"/>
                <w:kern w:val="0"/>
                <w:szCs w:val="20"/>
              </w:rPr>
              <w:t>刘利刚、</w:t>
            </w:r>
            <w:r>
              <w:rPr>
                <w:rFonts w:ascii="Times New Roman" w:hAnsi="Times New Roman" w:hint="eastAsia"/>
                <w:kern w:val="0"/>
                <w:szCs w:val="20"/>
              </w:rPr>
              <w:t>陈玲、胡丽娟</w:t>
            </w:r>
            <w:r w:rsidR="00CB2B09">
              <w:rPr>
                <w:rFonts w:ascii="Times New Roman" w:hAnsi="Times New Roman" w:hint="eastAsia"/>
                <w:kern w:val="0"/>
                <w:szCs w:val="20"/>
              </w:rPr>
              <w:t>、李晓天骄、校外专家</w:t>
            </w:r>
          </w:p>
        </w:tc>
        <w:tc>
          <w:tcPr>
            <w:tcW w:w="612" w:type="pct"/>
            <w:shd w:val="clear" w:color="auto" w:fill="auto"/>
            <w:vAlign w:val="center"/>
          </w:tcPr>
          <w:p w:rsidR="002F17E2" w:rsidRPr="00432A65" w:rsidRDefault="002F17E2" w:rsidP="00E02452">
            <w:pPr>
              <w:spacing w:line="400" w:lineRule="exact"/>
              <w:ind w:firstLineChars="200" w:firstLine="420"/>
              <w:jc w:val="center"/>
              <w:rPr>
                <w:rFonts w:ascii="Times New Roman" w:hAnsi="Times New Roman"/>
                <w:kern w:val="0"/>
                <w:szCs w:val="20"/>
              </w:rPr>
            </w:pPr>
          </w:p>
        </w:tc>
      </w:tr>
      <w:tr w:rsidR="002F17E2" w:rsidRPr="00432A65" w:rsidTr="0019365D">
        <w:tc>
          <w:tcPr>
            <w:tcW w:w="1228" w:type="pct"/>
            <w:shd w:val="clear" w:color="auto" w:fill="auto"/>
            <w:vAlign w:val="center"/>
          </w:tcPr>
          <w:p w:rsidR="002F17E2" w:rsidRPr="00432A65" w:rsidRDefault="002F17E2" w:rsidP="001A2447">
            <w:pPr>
              <w:spacing w:line="400" w:lineRule="exact"/>
              <w:jc w:val="center"/>
              <w:rPr>
                <w:rFonts w:ascii="Times New Roman" w:hAnsi="Times New Roman"/>
                <w:kern w:val="0"/>
                <w:szCs w:val="20"/>
              </w:rPr>
            </w:pPr>
            <w:r>
              <w:rPr>
                <w:rFonts w:ascii="Times New Roman" w:hAnsi="Times New Roman"/>
                <w:kern w:val="0"/>
                <w:szCs w:val="20"/>
              </w:rPr>
              <w:t>编导</w:t>
            </w:r>
          </w:p>
        </w:tc>
        <w:tc>
          <w:tcPr>
            <w:tcW w:w="3160" w:type="pct"/>
            <w:vAlign w:val="center"/>
          </w:tcPr>
          <w:p w:rsidR="002F17E2" w:rsidRPr="00432A65" w:rsidRDefault="00CB2B09" w:rsidP="0003799E">
            <w:pPr>
              <w:spacing w:line="400" w:lineRule="exact"/>
              <w:jc w:val="center"/>
              <w:rPr>
                <w:rFonts w:ascii="Times New Roman" w:hAnsi="Times New Roman"/>
                <w:kern w:val="0"/>
                <w:szCs w:val="20"/>
              </w:rPr>
            </w:pPr>
            <w:r>
              <w:rPr>
                <w:rFonts w:ascii="Times New Roman" w:hAnsi="Times New Roman"/>
                <w:kern w:val="0"/>
                <w:szCs w:val="20"/>
              </w:rPr>
              <w:t>谢建农</w:t>
            </w:r>
            <w:r>
              <w:rPr>
                <w:rFonts w:ascii="Times New Roman" w:hAnsi="Times New Roman" w:hint="eastAsia"/>
                <w:kern w:val="0"/>
                <w:szCs w:val="20"/>
              </w:rPr>
              <w:t>、</w:t>
            </w:r>
            <w:r w:rsidR="0019365D">
              <w:rPr>
                <w:rFonts w:ascii="Times New Roman" w:hAnsi="Times New Roman" w:hint="eastAsia"/>
                <w:kern w:val="0"/>
                <w:szCs w:val="20"/>
              </w:rPr>
              <w:t>刘利刚、</w:t>
            </w:r>
            <w:r>
              <w:rPr>
                <w:rFonts w:ascii="Times New Roman" w:hAnsi="Times New Roman" w:hint="eastAsia"/>
                <w:kern w:val="0"/>
                <w:szCs w:val="20"/>
              </w:rPr>
              <w:t>胡丽娟、陈玲、校外专家</w:t>
            </w:r>
          </w:p>
        </w:tc>
        <w:tc>
          <w:tcPr>
            <w:tcW w:w="612" w:type="pct"/>
            <w:shd w:val="clear" w:color="auto" w:fill="auto"/>
            <w:vAlign w:val="center"/>
          </w:tcPr>
          <w:p w:rsidR="002F17E2" w:rsidRPr="00432A65" w:rsidRDefault="002F17E2" w:rsidP="001A2447">
            <w:pPr>
              <w:spacing w:line="400" w:lineRule="exact"/>
              <w:jc w:val="center"/>
              <w:rPr>
                <w:rFonts w:ascii="Times New Roman" w:hAnsi="Times New Roman"/>
                <w:kern w:val="0"/>
                <w:szCs w:val="20"/>
              </w:rPr>
            </w:pPr>
          </w:p>
        </w:tc>
      </w:tr>
      <w:tr w:rsidR="00CB2B09" w:rsidRPr="00432A65" w:rsidTr="0019365D">
        <w:tc>
          <w:tcPr>
            <w:tcW w:w="1228" w:type="pct"/>
            <w:shd w:val="clear" w:color="auto" w:fill="auto"/>
            <w:vAlign w:val="center"/>
          </w:tcPr>
          <w:p w:rsidR="00CB2B09" w:rsidRDefault="00CB2B09" w:rsidP="0003799E">
            <w:pPr>
              <w:spacing w:line="400" w:lineRule="exact"/>
              <w:jc w:val="center"/>
              <w:rPr>
                <w:rFonts w:ascii="Times New Roman" w:hAnsi="Times New Roman"/>
                <w:kern w:val="0"/>
                <w:szCs w:val="20"/>
              </w:rPr>
            </w:pPr>
            <w:r>
              <w:rPr>
                <w:rFonts w:ascii="Times New Roman" w:hAnsi="Times New Roman"/>
                <w:kern w:val="0"/>
                <w:szCs w:val="20"/>
              </w:rPr>
              <w:t>广告</w:t>
            </w:r>
            <w:r>
              <w:rPr>
                <w:rFonts w:ascii="Times New Roman" w:hAnsi="Times New Roman" w:hint="eastAsia"/>
                <w:kern w:val="0"/>
                <w:szCs w:val="20"/>
              </w:rPr>
              <w:t>策划</w:t>
            </w:r>
          </w:p>
        </w:tc>
        <w:tc>
          <w:tcPr>
            <w:tcW w:w="3160" w:type="pct"/>
            <w:vAlign w:val="center"/>
          </w:tcPr>
          <w:p w:rsidR="00CB2B09" w:rsidRDefault="00CB2B09" w:rsidP="0003799E">
            <w:pPr>
              <w:spacing w:line="400" w:lineRule="exact"/>
              <w:jc w:val="center"/>
              <w:rPr>
                <w:rFonts w:ascii="Times New Roman" w:hAnsi="Times New Roman"/>
                <w:kern w:val="0"/>
                <w:szCs w:val="20"/>
              </w:rPr>
            </w:pPr>
            <w:r>
              <w:rPr>
                <w:rFonts w:ascii="Times New Roman" w:hAnsi="Times New Roman"/>
                <w:kern w:val="0"/>
                <w:szCs w:val="20"/>
              </w:rPr>
              <w:t>张春蕾、李佳蓉</w:t>
            </w:r>
          </w:p>
        </w:tc>
        <w:tc>
          <w:tcPr>
            <w:tcW w:w="612" w:type="pct"/>
            <w:shd w:val="clear" w:color="auto" w:fill="auto"/>
            <w:vAlign w:val="center"/>
          </w:tcPr>
          <w:p w:rsidR="00CB2B09" w:rsidRPr="00432A65" w:rsidRDefault="00CB2B09" w:rsidP="00E02452">
            <w:pPr>
              <w:spacing w:line="400" w:lineRule="exact"/>
              <w:ind w:firstLineChars="200" w:firstLine="420"/>
              <w:jc w:val="center"/>
              <w:rPr>
                <w:rFonts w:ascii="Times New Roman" w:hAnsi="Times New Roman"/>
                <w:kern w:val="0"/>
                <w:szCs w:val="20"/>
              </w:rPr>
            </w:pPr>
          </w:p>
        </w:tc>
      </w:tr>
    </w:tbl>
    <w:p w:rsidR="0037770B" w:rsidRPr="00087DB4" w:rsidRDefault="002F16E8" w:rsidP="00F75301">
      <w:pPr>
        <w:pStyle w:val="1"/>
        <w:rPr>
          <w:rFonts w:ascii="Times New Roman" w:hAnsi="Times New Roman"/>
        </w:rPr>
      </w:pPr>
      <w:bookmarkStart w:id="14" w:name="_Toc435033766"/>
      <w:bookmarkStart w:id="15" w:name="_Toc435297234"/>
      <w:r>
        <w:rPr>
          <w:rFonts w:ascii="Times New Roman" w:hAnsi="Times New Roman" w:hint="eastAsia"/>
        </w:rPr>
        <w:t>7</w:t>
      </w:r>
      <w:r w:rsidR="0037770B" w:rsidRPr="00087DB4">
        <w:rPr>
          <w:rFonts w:ascii="Times New Roman" w:hAnsi="Times New Roman"/>
        </w:rPr>
        <w:t xml:space="preserve"> </w:t>
      </w:r>
      <w:r w:rsidR="0037770B" w:rsidRPr="00087DB4">
        <w:rPr>
          <w:rFonts w:ascii="Times New Roman" w:hAnsi="Times New Roman"/>
        </w:rPr>
        <w:t>卓越人才课程体系</w:t>
      </w:r>
      <w:bookmarkEnd w:id="14"/>
      <w:bookmarkEnd w:id="15"/>
    </w:p>
    <w:p w:rsidR="0037770B" w:rsidRPr="0028179E" w:rsidRDefault="0037770B" w:rsidP="0037770B">
      <w:pPr>
        <w:spacing w:line="360" w:lineRule="auto"/>
        <w:ind w:firstLineChars="200" w:firstLine="480"/>
        <w:jc w:val="left"/>
        <w:rPr>
          <w:rFonts w:ascii="Times New Roman" w:hAnsi="Times New Roman"/>
          <w:sz w:val="24"/>
        </w:rPr>
      </w:pPr>
      <w:r w:rsidRPr="0028179E">
        <w:rPr>
          <w:rFonts w:ascii="Times New Roman" w:hAnsi="Times New Roman"/>
          <w:sz w:val="24"/>
        </w:rPr>
        <w:t>进入卓越计划学生不单独设班，每个学生仍需要完整接受原来所在普通班的课程体系，修满</w:t>
      </w:r>
      <w:r>
        <w:rPr>
          <w:rFonts w:ascii="Times New Roman" w:hAnsi="Times New Roman" w:hint="eastAsia"/>
          <w:sz w:val="24"/>
        </w:rPr>
        <w:t>广播电视学</w:t>
      </w:r>
      <w:r w:rsidRPr="0028179E">
        <w:rPr>
          <w:rFonts w:ascii="Times New Roman" w:hAnsi="Times New Roman"/>
          <w:sz w:val="24"/>
        </w:rPr>
        <w:t>专业</w:t>
      </w:r>
      <w:r w:rsidRPr="0028179E">
        <w:rPr>
          <w:rFonts w:ascii="Times New Roman" w:hAnsi="Times New Roman"/>
          <w:sz w:val="24"/>
        </w:rPr>
        <w:t>201</w:t>
      </w:r>
      <w:r>
        <w:rPr>
          <w:rFonts w:ascii="Times New Roman" w:hAnsi="Times New Roman" w:hint="eastAsia"/>
          <w:sz w:val="24"/>
        </w:rPr>
        <w:t>5</w:t>
      </w:r>
      <w:r w:rsidR="00CB2B09">
        <w:rPr>
          <w:rFonts w:ascii="Times New Roman" w:hAnsi="Times New Roman"/>
          <w:sz w:val="24"/>
        </w:rPr>
        <w:t>版人才培养方案的相关学分；卓越人才课程仅在课余、周末、假期等</w:t>
      </w:r>
      <w:r w:rsidRPr="0028179E">
        <w:rPr>
          <w:rFonts w:ascii="Times New Roman" w:hAnsi="Times New Roman"/>
          <w:sz w:val="24"/>
        </w:rPr>
        <w:t>时间开设，作为普通班教学的有益补充。</w:t>
      </w:r>
    </w:p>
    <w:p w:rsidR="0037770B" w:rsidRPr="006F651D" w:rsidRDefault="0037770B" w:rsidP="0037770B">
      <w:pPr>
        <w:spacing w:line="360" w:lineRule="auto"/>
        <w:ind w:firstLineChars="200" w:firstLine="480"/>
        <w:jc w:val="left"/>
        <w:rPr>
          <w:rFonts w:ascii="Times New Roman" w:hAnsi="Times New Roman"/>
          <w:sz w:val="24"/>
        </w:rPr>
      </w:pPr>
      <w:r w:rsidRPr="006F651D">
        <w:rPr>
          <w:rFonts w:ascii="Times New Roman" w:hAnsi="Times New Roman"/>
          <w:sz w:val="24"/>
        </w:rPr>
        <w:t>卓越人才的课程体系按照年级进行设置，各年级开设课程根据学科的发展规律和学生的知识体系进行开设。</w:t>
      </w:r>
      <w:r>
        <w:rPr>
          <w:rFonts w:ascii="Times New Roman" w:hAnsi="Times New Roman" w:hint="eastAsia"/>
          <w:sz w:val="24"/>
        </w:rPr>
        <w:t>每届</w:t>
      </w:r>
      <w:r w:rsidRPr="006F651D">
        <w:rPr>
          <w:rFonts w:ascii="Times New Roman" w:hAnsi="Times New Roman"/>
          <w:sz w:val="24"/>
        </w:rPr>
        <w:t>卓越人才</w:t>
      </w:r>
      <w:r w:rsidR="004A0F83">
        <w:rPr>
          <w:rFonts w:ascii="Times New Roman" w:hAnsi="Times New Roman" w:hint="eastAsia"/>
          <w:sz w:val="24"/>
        </w:rPr>
        <w:t>15</w:t>
      </w:r>
      <w:r w:rsidR="004A0F83">
        <w:rPr>
          <w:rFonts w:ascii="Times New Roman" w:hAnsi="Times New Roman" w:hint="eastAsia"/>
          <w:sz w:val="24"/>
        </w:rPr>
        <w:t>—</w:t>
      </w:r>
      <w:r w:rsidR="001019C9">
        <w:rPr>
          <w:rFonts w:ascii="Times New Roman" w:hAnsi="Times New Roman" w:hint="eastAsia"/>
          <w:sz w:val="24"/>
        </w:rPr>
        <w:t>20</w:t>
      </w:r>
      <w:r w:rsidRPr="006F651D">
        <w:rPr>
          <w:rFonts w:ascii="Times New Roman" w:hAnsi="Times New Roman"/>
          <w:sz w:val="24"/>
        </w:rPr>
        <w:t>名学生将按每</w:t>
      </w:r>
      <w:r w:rsidR="001019C9">
        <w:rPr>
          <w:rFonts w:ascii="Times New Roman" w:hAnsi="Times New Roman" w:hint="eastAsia"/>
          <w:sz w:val="24"/>
        </w:rPr>
        <w:t>5</w:t>
      </w:r>
      <w:r w:rsidRPr="006F651D">
        <w:rPr>
          <w:rFonts w:ascii="Times New Roman" w:hAnsi="Times New Roman"/>
          <w:sz w:val="24"/>
        </w:rPr>
        <w:t>人</w:t>
      </w:r>
      <w:r w:rsidR="004A0F83">
        <w:rPr>
          <w:rFonts w:ascii="Times New Roman" w:hAnsi="Times New Roman" w:hint="eastAsia"/>
          <w:sz w:val="24"/>
        </w:rPr>
        <w:t>左右</w:t>
      </w:r>
      <w:r w:rsidRPr="006F651D">
        <w:rPr>
          <w:rFonts w:ascii="Times New Roman" w:hAnsi="Times New Roman"/>
          <w:sz w:val="24"/>
        </w:rPr>
        <w:t>一组分成</w:t>
      </w:r>
      <w:r w:rsidR="004A0F83">
        <w:rPr>
          <w:rFonts w:ascii="Times New Roman" w:hAnsi="Times New Roman" w:hint="eastAsia"/>
          <w:sz w:val="24"/>
        </w:rPr>
        <w:t>3</w:t>
      </w:r>
      <w:r w:rsidR="004A0F83">
        <w:rPr>
          <w:rFonts w:ascii="Times New Roman" w:hAnsi="Times New Roman" w:hint="eastAsia"/>
          <w:sz w:val="24"/>
        </w:rPr>
        <w:t>—</w:t>
      </w:r>
      <w:r w:rsidR="001019C9">
        <w:rPr>
          <w:rFonts w:ascii="Times New Roman" w:hAnsi="Times New Roman" w:hint="eastAsia"/>
          <w:sz w:val="24"/>
        </w:rPr>
        <w:t>4</w:t>
      </w:r>
      <w:r w:rsidR="001019C9">
        <w:rPr>
          <w:rFonts w:ascii="Times New Roman" w:hAnsi="Times New Roman"/>
          <w:sz w:val="24"/>
        </w:rPr>
        <w:t>组。每一小组将给定特定</w:t>
      </w:r>
      <w:r w:rsidR="001019C9">
        <w:rPr>
          <w:rFonts w:ascii="Times New Roman" w:hAnsi="Times New Roman" w:hint="eastAsia"/>
          <w:sz w:val="24"/>
        </w:rPr>
        <w:t>实训实践</w:t>
      </w:r>
      <w:r w:rsidR="001019C9">
        <w:rPr>
          <w:rFonts w:ascii="Times New Roman" w:hAnsi="Times New Roman"/>
          <w:sz w:val="24"/>
        </w:rPr>
        <w:t>项目，在以后卓越人才开设的所有课程都将围绕</w:t>
      </w:r>
      <w:r w:rsidR="001019C9">
        <w:rPr>
          <w:rFonts w:ascii="Times New Roman" w:hAnsi="Times New Roman" w:hint="eastAsia"/>
          <w:sz w:val="24"/>
        </w:rPr>
        <w:t>实训实践</w:t>
      </w:r>
      <w:r w:rsidRPr="006F651D">
        <w:rPr>
          <w:rFonts w:ascii="Times New Roman" w:hAnsi="Times New Roman"/>
          <w:sz w:val="24"/>
        </w:rPr>
        <w:t>项目进行展开。</w:t>
      </w:r>
    </w:p>
    <w:p w:rsidR="0037770B" w:rsidRPr="006F651D" w:rsidRDefault="002F16E8" w:rsidP="00F75301">
      <w:pPr>
        <w:pStyle w:val="2"/>
        <w:spacing w:before="120" w:after="120" w:line="415" w:lineRule="auto"/>
        <w:rPr>
          <w:rFonts w:eastAsia="仿宋_GB2312"/>
        </w:rPr>
      </w:pPr>
      <w:bookmarkStart w:id="16" w:name="_Toc382152786"/>
      <w:bookmarkStart w:id="17" w:name="_Toc435297235"/>
      <w:r>
        <w:rPr>
          <w:rFonts w:eastAsia="仿宋_GB2312" w:hint="eastAsia"/>
        </w:rPr>
        <w:t>7</w:t>
      </w:r>
      <w:r w:rsidR="0037770B">
        <w:rPr>
          <w:rFonts w:eastAsia="仿宋_GB2312" w:hint="eastAsia"/>
        </w:rPr>
        <w:t>.</w:t>
      </w:r>
      <w:r w:rsidR="0037770B" w:rsidRPr="006F651D">
        <w:rPr>
          <w:rFonts w:eastAsia="仿宋_GB2312"/>
        </w:rPr>
        <w:t xml:space="preserve">1 </w:t>
      </w:r>
      <w:r w:rsidR="0037770B" w:rsidRPr="00432A65">
        <w:rPr>
          <w:rFonts w:ascii="宋体" w:eastAsia="宋体" w:hAnsi="宋体"/>
        </w:rPr>
        <w:t>大学二年级开设课程</w:t>
      </w:r>
      <w:bookmarkEnd w:id="16"/>
      <w:bookmarkEnd w:id="17"/>
    </w:p>
    <w:p w:rsidR="0037770B" w:rsidRPr="006F651D" w:rsidRDefault="0037770B" w:rsidP="0037770B">
      <w:pPr>
        <w:spacing w:line="360" w:lineRule="auto"/>
        <w:ind w:firstLineChars="200" w:firstLine="480"/>
        <w:rPr>
          <w:rFonts w:ascii="Times New Roman" w:hAnsi="Times New Roman"/>
          <w:sz w:val="24"/>
        </w:rPr>
      </w:pPr>
      <w:r w:rsidRPr="006F651D">
        <w:rPr>
          <w:rFonts w:ascii="Times New Roman" w:hAnsi="Times New Roman"/>
          <w:sz w:val="24"/>
        </w:rPr>
        <w:t>大学二年级</w:t>
      </w:r>
      <w:r w:rsidR="001019C9">
        <w:rPr>
          <w:rFonts w:ascii="Times New Roman" w:hAnsi="Times New Roman" w:hint="eastAsia"/>
          <w:sz w:val="24"/>
        </w:rPr>
        <w:t>广播电视学</w:t>
      </w:r>
      <w:r w:rsidR="004A0F83">
        <w:rPr>
          <w:rFonts w:ascii="Times New Roman" w:hAnsi="Times New Roman" w:hint="eastAsia"/>
          <w:sz w:val="24"/>
        </w:rPr>
        <w:t>广告学</w:t>
      </w:r>
      <w:r w:rsidRPr="006F651D">
        <w:rPr>
          <w:rFonts w:ascii="Times New Roman" w:hAnsi="Times New Roman"/>
          <w:sz w:val="24"/>
        </w:rPr>
        <w:t>专业的学生仍处于专业基础课和公共基础课的学习</w:t>
      </w:r>
      <w:r w:rsidR="001019C9">
        <w:rPr>
          <w:rFonts w:ascii="Times New Roman" w:hAnsi="Times New Roman"/>
          <w:sz w:val="24"/>
        </w:rPr>
        <w:t>阶段，该阶段应注意学生理论课程基本功、专业认识、</w:t>
      </w:r>
      <w:r w:rsidR="001019C9">
        <w:rPr>
          <w:rFonts w:ascii="Times New Roman" w:hAnsi="Times New Roman" w:hint="eastAsia"/>
          <w:sz w:val="24"/>
        </w:rPr>
        <w:t>专业技能</w:t>
      </w:r>
      <w:r w:rsidRPr="006F651D">
        <w:rPr>
          <w:rFonts w:ascii="Times New Roman" w:hAnsi="Times New Roman"/>
          <w:sz w:val="24"/>
        </w:rPr>
        <w:t>意识的</w:t>
      </w:r>
      <w:r w:rsidRPr="006F651D">
        <w:rPr>
          <w:rFonts w:ascii="Times New Roman" w:hAnsi="Times New Roman"/>
          <w:sz w:val="24"/>
        </w:rPr>
        <w:lastRenderedPageBreak/>
        <w:t>培养。理论课程多，课余时间较少，不利于开展长期的校外实践课。因此，该阶段卓越人才课程主要以校内</w:t>
      </w:r>
      <w:r>
        <w:rPr>
          <w:rFonts w:ascii="Times New Roman" w:hAnsi="Times New Roman"/>
          <w:sz w:val="24"/>
        </w:rPr>
        <w:t>相关技能大赛和校外</w:t>
      </w:r>
      <w:r w:rsidRPr="006F651D">
        <w:rPr>
          <w:rFonts w:ascii="Times New Roman" w:hAnsi="Times New Roman"/>
          <w:sz w:val="24"/>
        </w:rPr>
        <w:t>短期培训相结合的方式</w:t>
      </w:r>
      <w:r>
        <w:rPr>
          <w:rFonts w:ascii="Times New Roman" w:hAnsi="Times New Roman" w:hint="eastAsia"/>
          <w:sz w:val="24"/>
        </w:rPr>
        <w:t>开展</w:t>
      </w:r>
      <w:r w:rsidRPr="006F651D">
        <w:rPr>
          <w:rFonts w:ascii="Times New Roman" w:hAnsi="Times New Roman"/>
          <w:sz w:val="24"/>
        </w:rPr>
        <w:t>。</w:t>
      </w:r>
    </w:p>
    <w:p w:rsidR="0037770B" w:rsidRPr="0030668C" w:rsidRDefault="002F16E8" w:rsidP="00F75301">
      <w:pPr>
        <w:pStyle w:val="3"/>
        <w:spacing w:before="120" w:after="120" w:line="415" w:lineRule="auto"/>
        <w:rPr>
          <w:rFonts w:ascii="Times New Roman" w:hAnsi="Times New Roman"/>
        </w:rPr>
      </w:pPr>
      <w:bookmarkStart w:id="18" w:name="_Toc435297236"/>
      <w:r>
        <w:rPr>
          <w:rFonts w:ascii="Times New Roman" w:hAnsi="Times New Roman" w:hint="eastAsia"/>
        </w:rPr>
        <w:t>7</w:t>
      </w:r>
      <w:r w:rsidR="0037770B" w:rsidRPr="0030668C">
        <w:rPr>
          <w:rFonts w:ascii="Times New Roman" w:hAnsi="Times New Roman"/>
        </w:rPr>
        <w:t>.1.1</w:t>
      </w:r>
      <w:r w:rsidR="0037770B" w:rsidRPr="0030668C">
        <w:rPr>
          <w:rFonts w:ascii="Times New Roman" w:hAnsi="Times New Roman"/>
        </w:rPr>
        <w:t>理论基础课及考核</w:t>
      </w:r>
      <w:bookmarkEnd w:id="18"/>
    </w:p>
    <w:p w:rsidR="002B63A5" w:rsidRDefault="0037770B" w:rsidP="002F16E8">
      <w:pPr>
        <w:spacing w:line="360" w:lineRule="auto"/>
        <w:ind w:firstLineChars="200" w:firstLine="480"/>
        <w:jc w:val="left"/>
        <w:rPr>
          <w:rFonts w:ascii="Times New Roman" w:hAnsi="Times New Roman"/>
          <w:b/>
          <w:sz w:val="24"/>
        </w:rPr>
      </w:pPr>
      <w:r w:rsidRPr="006F651D">
        <w:rPr>
          <w:rFonts w:ascii="Times New Roman" w:hAnsi="Times New Roman"/>
          <w:sz w:val="24"/>
        </w:rPr>
        <w:t>201</w:t>
      </w:r>
      <w:r>
        <w:rPr>
          <w:rFonts w:ascii="Times New Roman" w:hAnsi="Times New Roman" w:hint="eastAsia"/>
          <w:sz w:val="24"/>
        </w:rPr>
        <w:t>5</w:t>
      </w:r>
      <w:r w:rsidR="002B63A5">
        <w:rPr>
          <w:rFonts w:ascii="Times New Roman" w:hAnsi="Times New Roman"/>
          <w:sz w:val="24"/>
        </w:rPr>
        <w:t>版</w:t>
      </w:r>
      <w:r w:rsidR="002B63A5">
        <w:rPr>
          <w:rFonts w:ascii="Times New Roman" w:hAnsi="Times New Roman" w:hint="eastAsia"/>
          <w:sz w:val="24"/>
        </w:rPr>
        <w:t>专业</w:t>
      </w:r>
      <w:r w:rsidR="002B63A5">
        <w:rPr>
          <w:rFonts w:ascii="Times New Roman" w:hAnsi="Times New Roman"/>
          <w:sz w:val="24"/>
        </w:rPr>
        <w:t>人才培养方案开设的主要课程</w:t>
      </w:r>
      <w:r w:rsidRPr="006F651D">
        <w:rPr>
          <w:rFonts w:ascii="Times New Roman" w:hAnsi="Times New Roman"/>
          <w:sz w:val="24"/>
        </w:rPr>
        <w:t>：</w:t>
      </w:r>
      <w:r w:rsidR="002B63A5" w:rsidRPr="002B63A5">
        <w:rPr>
          <w:rFonts w:ascii="Times New Roman" w:hAnsi="Times New Roman" w:hint="eastAsia"/>
          <w:b/>
          <w:sz w:val="24"/>
        </w:rPr>
        <w:t>广播电视专业有</w:t>
      </w:r>
      <w:r w:rsidR="00007164">
        <w:rPr>
          <w:rFonts w:ascii="Times New Roman" w:hAnsi="Times New Roman" w:hint="eastAsia"/>
          <w:b/>
          <w:sz w:val="24"/>
        </w:rPr>
        <w:t>新闻学原理、传播学、广播电视技术基础、非线性编辑、广播电视文案写作、报纸编辑学、社</w:t>
      </w:r>
      <w:r w:rsidR="002B63A5">
        <w:rPr>
          <w:rFonts w:ascii="Times New Roman" w:hAnsi="Times New Roman" w:hint="eastAsia"/>
          <w:b/>
          <w:sz w:val="24"/>
        </w:rPr>
        <w:t>会调查理论与方法</w:t>
      </w:r>
      <w:r w:rsidR="002F16E8">
        <w:rPr>
          <w:rFonts w:ascii="Times New Roman" w:hAnsi="Times New Roman" w:hint="eastAsia"/>
          <w:b/>
          <w:sz w:val="24"/>
        </w:rPr>
        <w:t>、新闻采访与写作实训、电视摄像实训</w:t>
      </w:r>
      <w:r w:rsidR="002B63A5">
        <w:rPr>
          <w:rFonts w:ascii="Times New Roman" w:hAnsi="Times New Roman" w:hint="eastAsia"/>
          <w:b/>
          <w:sz w:val="24"/>
        </w:rPr>
        <w:t>等</w:t>
      </w:r>
      <w:r w:rsidRPr="006F651D">
        <w:rPr>
          <w:rFonts w:ascii="Times New Roman" w:hAnsi="Times New Roman"/>
          <w:b/>
          <w:sz w:val="24"/>
        </w:rPr>
        <w:t>。</w:t>
      </w:r>
    </w:p>
    <w:p w:rsidR="006F5D69" w:rsidRPr="006F5D69" w:rsidRDefault="006F5D69" w:rsidP="006F5D69">
      <w:pPr>
        <w:spacing w:line="360" w:lineRule="auto"/>
        <w:ind w:firstLineChars="200" w:firstLine="480"/>
        <w:jc w:val="left"/>
        <w:rPr>
          <w:rFonts w:ascii="Times New Roman" w:hAnsi="Times New Roman"/>
          <w:sz w:val="24"/>
        </w:rPr>
      </w:pPr>
      <w:r w:rsidRPr="006F651D">
        <w:rPr>
          <w:rFonts w:ascii="Times New Roman" w:hAnsi="Times New Roman"/>
          <w:sz w:val="24"/>
        </w:rPr>
        <w:t>各方向课程设置必须侧重于实训实践环节，指导教师必须制定出完整的课程大纲和课程考核体制。必须将课程考核进行量化，使学生真正掌握相关方向的应用技能。</w:t>
      </w:r>
    </w:p>
    <w:p w:rsidR="0037770B" w:rsidRPr="006F651D" w:rsidRDefault="002B63A5" w:rsidP="002B63A5">
      <w:pPr>
        <w:spacing w:line="360" w:lineRule="auto"/>
        <w:ind w:firstLineChars="200" w:firstLine="480"/>
        <w:jc w:val="left"/>
        <w:rPr>
          <w:rFonts w:ascii="Times New Roman" w:hAnsi="Times New Roman"/>
          <w:sz w:val="24"/>
        </w:rPr>
      </w:pPr>
      <w:r>
        <w:rPr>
          <w:rFonts w:ascii="Times New Roman" w:hAnsi="Times New Roman"/>
          <w:sz w:val="24"/>
        </w:rPr>
        <w:t>学生在普通班学习中，应着重</w:t>
      </w:r>
      <w:r>
        <w:rPr>
          <w:rFonts w:ascii="Times New Roman" w:hAnsi="Times New Roman" w:hint="eastAsia"/>
          <w:sz w:val="24"/>
        </w:rPr>
        <w:t>学好</w:t>
      </w:r>
      <w:r>
        <w:rPr>
          <w:rFonts w:ascii="Times New Roman" w:hAnsi="Times New Roman"/>
          <w:sz w:val="24"/>
        </w:rPr>
        <w:t>上述课程并根据自己兴趣适当</w:t>
      </w:r>
      <w:r>
        <w:rPr>
          <w:rFonts w:ascii="Times New Roman" w:hAnsi="Times New Roman" w:hint="eastAsia"/>
          <w:sz w:val="24"/>
        </w:rPr>
        <w:t>拓展</w:t>
      </w:r>
      <w:r w:rsidR="0037770B" w:rsidRPr="006F651D">
        <w:rPr>
          <w:rFonts w:ascii="Times New Roman" w:hAnsi="Times New Roman"/>
          <w:sz w:val="24"/>
        </w:rPr>
        <w:t>。卓越人才在基础课考核方面主要参考上述课程的成绩，学生在</w:t>
      </w:r>
      <w:r>
        <w:rPr>
          <w:rFonts w:ascii="Times New Roman" w:hAnsi="Times New Roman" w:hint="eastAsia"/>
          <w:sz w:val="24"/>
        </w:rPr>
        <w:t>上述专业课等主干课程</w:t>
      </w:r>
      <w:r w:rsidR="0037770B" w:rsidRPr="006F651D">
        <w:rPr>
          <w:rFonts w:ascii="Times New Roman" w:hAnsi="Times New Roman"/>
          <w:sz w:val="24"/>
        </w:rPr>
        <w:t>中不能挂科，平均绩点不得低于</w:t>
      </w:r>
      <w:r w:rsidR="0037770B">
        <w:rPr>
          <w:rFonts w:ascii="Times New Roman" w:hAnsi="Times New Roman" w:hint="eastAsia"/>
          <w:color w:val="FF0000"/>
          <w:sz w:val="24"/>
        </w:rPr>
        <w:t>2.5</w:t>
      </w:r>
      <w:r w:rsidR="0037770B" w:rsidRPr="006F651D">
        <w:rPr>
          <w:rFonts w:ascii="Times New Roman" w:hAnsi="Times New Roman"/>
          <w:sz w:val="24"/>
        </w:rPr>
        <w:t>。</w:t>
      </w:r>
    </w:p>
    <w:p w:rsidR="0037770B" w:rsidRPr="0030668C" w:rsidRDefault="002F16E8" w:rsidP="00F75301">
      <w:pPr>
        <w:pStyle w:val="3"/>
        <w:spacing w:before="120" w:after="120" w:line="415" w:lineRule="auto"/>
        <w:rPr>
          <w:rFonts w:ascii="Times New Roman" w:hAnsi="Times New Roman"/>
        </w:rPr>
      </w:pPr>
      <w:bookmarkStart w:id="19" w:name="_Toc435297237"/>
      <w:r>
        <w:rPr>
          <w:rFonts w:ascii="Times New Roman" w:hAnsi="Times New Roman" w:hint="eastAsia"/>
        </w:rPr>
        <w:t>7</w:t>
      </w:r>
      <w:r w:rsidR="0037770B" w:rsidRPr="0030668C">
        <w:rPr>
          <w:rFonts w:ascii="Times New Roman" w:hAnsi="Times New Roman"/>
        </w:rPr>
        <w:t xml:space="preserve">.1.2 </w:t>
      </w:r>
      <w:r w:rsidR="0037770B" w:rsidRPr="0030668C">
        <w:rPr>
          <w:rFonts w:ascii="Times New Roman" w:hAnsi="Times New Roman"/>
        </w:rPr>
        <w:t>卓越人才培养</w:t>
      </w:r>
      <w:r w:rsidR="00504AB6">
        <w:rPr>
          <w:rFonts w:ascii="Times New Roman" w:hAnsi="Times New Roman"/>
        </w:rPr>
        <w:t>专题</w:t>
      </w:r>
      <w:bookmarkEnd w:id="19"/>
    </w:p>
    <w:p w:rsidR="00007164" w:rsidRPr="006F651D" w:rsidRDefault="00BD6184" w:rsidP="00F75301">
      <w:pPr>
        <w:spacing w:line="360" w:lineRule="auto"/>
        <w:ind w:firstLineChars="200" w:firstLine="480"/>
        <w:jc w:val="left"/>
        <w:rPr>
          <w:rFonts w:ascii="Times New Roman" w:hAnsi="Times New Roman"/>
          <w:sz w:val="24"/>
        </w:rPr>
      </w:pPr>
      <w:r>
        <w:rPr>
          <w:rFonts w:ascii="Times New Roman" w:hAnsi="Times New Roman"/>
          <w:sz w:val="24"/>
        </w:rPr>
        <w:t>根据大学二年级学生所学基本理论课程，结合学生的理论层次，设置</w:t>
      </w:r>
      <w:r>
        <w:rPr>
          <w:rFonts w:ascii="Times New Roman" w:hAnsi="Times New Roman" w:hint="eastAsia"/>
          <w:sz w:val="24"/>
        </w:rPr>
        <w:t>了新闻写作专题</w:t>
      </w:r>
      <w:r w:rsidR="008840EA">
        <w:rPr>
          <w:rFonts w:ascii="Times New Roman" w:hAnsi="Times New Roman" w:hint="eastAsia"/>
          <w:sz w:val="24"/>
        </w:rPr>
        <w:t>、摄影摄像实训</w:t>
      </w:r>
      <w:r w:rsidR="0037770B" w:rsidRPr="006F651D">
        <w:rPr>
          <w:rFonts w:ascii="Times New Roman" w:hAnsi="Times New Roman"/>
          <w:sz w:val="24"/>
        </w:rPr>
        <w:t>。使学生不但有扎实的理论</w:t>
      </w:r>
      <w:r w:rsidR="0037770B">
        <w:rPr>
          <w:rFonts w:ascii="Times New Roman" w:hAnsi="Times New Roman" w:hint="eastAsia"/>
          <w:sz w:val="24"/>
        </w:rPr>
        <w:t>知识</w:t>
      </w:r>
      <w:r w:rsidR="005D0933">
        <w:rPr>
          <w:rFonts w:ascii="Times New Roman" w:hAnsi="Times New Roman"/>
          <w:sz w:val="24"/>
        </w:rPr>
        <w:t>，更具</w:t>
      </w:r>
      <w:r w:rsidR="005D0933">
        <w:rPr>
          <w:rFonts w:ascii="Times New Roman" w:hAnsi="Times New Roman" w:hint="eastAsia"/>
          <w:sz w:val="24"/>
        </w:rPr>
        <w:t>比较精良的节目制作或视频制作</w:t>
      </w:r>
      <w:r w:rsidR="0037770B" w:rsidRPr="006F651D">
        <w:rPr>
          <w:rFonts w:ascii="Times New Roman" w:hAnsi="Times New Roman"/>
          <w:sz w:val="24"/>
        </w:rPr>
        <w:t>的技能，突出了职业能力的培养。</w:t>
      </w:r>
    </w:p>
    <w:p w:rsidR="0037770B" w:rsidRPr="006F651D" w:rsidRDefault="0037770B" w:rsidP="0037770B">
      <w:pPr>
        <w:spacing w:line="360" w:lineRule="auto"/>
        <w:jc w:val="center"/>
        <w:rPr>
          <w:rFonts w:ascii="Times New Roman" w:hAnsi="Times New Roman"/>
          <w:b/>
          <w:sz w:val="24"/>
        </w:rPr>
      </w:pPr>
      <w:r w:rsidRPr="00184233">
        <w:rPr>
          <w:rFonts w:ascii="Times New Roman" w:hAnsi="Times New Roman"/>
          <w:b/>
        </w:rPr>
        <w:t>表</w:t>
      </w:r>
      <w:r w:rsidR="00545480">
        <w:rPr>
          <w:rFonts w:ascii="Times New Roman" w:hAnsi="Times New Roman" w:hint="eastAsia"/>
          <w:b/>
        </w:rPr>
        <w:t>2</w:t>
      </w:r>
      <w:r w:rsidRPr="00184233">
        <w:rPr>
          <w:rFonts w:ascii="Times New Roman" w:hAnsi="Times New Roman"/>
          <w:b/>
        </w:rPr>
        <w:t xml:space="preserve"> </w:t>
      </w:r>
      <w:r w:rsidRPr="00184233">
        <w:rPr>
          <w:rFonts w:ascii="Times New Roman" w:hAnsi="Times New Roman"/>
          <w:b/>
        </w:rPr>
        <w:t>大</w:t>
      </w:r>
      <w:r>
        <w:rPr>
          <w:rFonts w:ascii="Times New Roman" w:hAnsi="Times New Roman" w:hint="eastAsia"/>
          <w:b/>
        </w:rPr>
        <w:t>学</w:t>
      </w:r>
      <w:r w:rsidRPr="00184233">
        <w:rPr>
          <w:rFonts w:ascii="Times New Roman" w:hAnsi="Times New Roman" w:hint="eastAsia"/>
          <w:b/>
        </w:rPr>
        <w:t>二</w:t>
      </w:r>
      <w:r w:rsidR="000D7FF8">
        <w:rPr>
          <w:rFonts w:ascii="Times New Roman" w:hAnsi="Times New Roman"/>
          <w:b/>
        </w:rPr>
        <w:t>年级卓越人才培养</w:t>
      </w:r>
      <w:r w:rsidR="000D7FF8">
        <w:rPr>
          <w:rFonts w:ascii="Times New Roman" w:hAnsi="Times New Roman" w:hint="eastAsia"/>
          <w:b/>
        </w:rPr>
        <w:t>专题</w:t>
      </w:r>
      <w:r w:rsidRPr="00184233">
        <w:rPr>
          <w:rFonts w:ascii="Times New Roman" w:hAnsi="Times New Roman" w:hint="eastAsia"/>
          <w:b/>
        </w:rPr>
        <w:t>及</w:t>
      </w:r>
      <w:r w:rsidRPr="00184233">
        <w:rPr>
          <w:rFonts w:ascii="Times New Roman" w:hAnsi="Times New Roman"/>
          <w:b/>
        </w:rPr>
        <w:t>专业能力</w:t>
      </w:r>
      <w:r w:rsidRPr="00184233">
        <w:rPr>
          <w:rFonts w:ascii="Times New Roman" w:hAnsi="Times New Roman" w:hint="eastAsia"/>
          <w:b/>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6997"/>
      </w:tblGrid>
      <w:tr w:rsidR="0037770B" w:rsidRPr="00432A65" w:rsidTr="00D354BF">
        <w:trPr>
          <w:trHeight w:val="463"/>
          <w:jc w:val="center"/>
        </w:trPr>
        <w:tc>
          <w:tcPr>
            <w:tcW w:w="5000" w:type="pct"/>
            <w:gridSpan w:val="2"/>
            <w:shd w:val="clear" w:color="auto" w:fill="auto"/>
            <w:vAlign w:val="center"/>
          </w:tcPr>
          <w:p w:rsidR="0037770B" w:rsidRPr="00432A65" w:rsidRDefault="00504AB6" w:rsidP="00E02452">
            <w:pPr>
              <w:spacing w:beforeLines="50" w:afterLines="50" w:line="400" w:lineRule="exact"/>
              <w:jc w:val="center"/>
              <w:rPr>
                <w:rFonts w:ascii="Times New Roman" w:hAnsi="Times New Roman"/>
                <w:b/>
                <w:szCs w:val="21"/>
              </w:rPr>
            </w:pPr>
            <w:r>
              <w:rPr>
                <w:rFonts w:ascii="Times New Roman" w:hAnsi="Times New Roman"/>
                <w:b/>
                <w:szCs w:val="21"/>
              </w:rPr>
              <w:t>专题</w:t>
            </w:r>
            <w:r w:rsidR="0037770B" w:rsidRPr="00432A65">
              <w:rPr>
                <w:rFonts w:ascii="Times New Roman" w:hAnsi="Times New Roman"/>
                <w:b/>
                <w:szCs w:val="21"/>
              </w:rPr>
              <w:t>一</w:t>
            </w:r>
            <w:r w:rsidR="00685A06">
              <w:rPr>
                <w:rFonts w:ascii="Times New Roman" w:hAnsi="Times New Roman" w:hint="eastAsia"/>
                <w:b/>
                <w:szCs w:val="21"/>
              </w:rPr>
              <w:t xml:space="preserve"> </w:t>
            </w:r>
            <w:r w:rsidR="00685A06">
              <w:rPr>
                <w:rFonts w:ascii="Times New Roman" w:hAnsi="Times New Roman" w:hint="eastAsia"/>
                <w:b/>
                <w:szCs w:val="21"/>
              </w:rPr>
              <w:t>电视新闻</w:t>
            </w:r>
            <w:r w:rsidR="000D7FF8">
              <w:rPr>
                <w:rFonts w:ascii="Times New Roman" w:hAnsi="Times New Roman" w:hint="eastAsia"/>
                <w:b/>
                <w:szCs w:val="21"/>
              </w:rPr>
              <w:t>写作专题</w:t>
            </w:r>
          </w:p>
        </w:tc>
      </w:tr>
      <w:tr w:rsidR="0037770B" w:rsidRPr="00432A65" w:rsidTr="00D354BF">
        <w:trPr>
          <w:trHeight w:val="300"/>
          <w:jc w:val="center"/>
        </w:trPr>
        <w:tc>
          <w:tcPr>
            <w:tcW w:w="895" w:type="pct"/>
            <w:shd w:val="clear" w:color="auto" w:fill="auto"/>
            <w:noWrap/>
            <w:vAlign w:val="center"/>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先修课程</w:t>
            </w:r>
          </w:p>
        </w:tc>
        <w:tc>
          <w:tcPr>
            <w:tcW w:w="4105" w:type="pct"/>
            <w:shd w:val="clear" w:color="auto" w:fill="auto"/>
            <w:vAlign w:val="center"/>
          </w:tcPr>
          <w:p w:rsidR="0037770B" w:rsidRPr="00432A65" w:rsidRDefault="00685A06" w:rsidP="00E02452">
            <w:pPr>
              <w:spacing w:line="400" w:lineRule="exact"/>
              <w:ind w:firstLineChars="200" w:firstLine="420"/>
              <w:rPr>
                <w:rFonts w:ascii="Times New Roman" w:hAnsi="Times New Roman"/>
                <w:szCs w:val="21"/>
              </w:rPr>
            </w:pPr>
            <w:r>
              <w:rPr>
                <w:rFonts w:ascii="Times New Roman" w:hAnsi="Times New Roman" w:hint="eastAsia"/>
                <w:szCs w:val="21"/>
              </w:rPr>
              <w:t>新闻</w:t>
            </w:r>
            <w:r w:rsidR="00007164">
              <w:rPr>
                <w:rFonts w:ascii="Times New Roman" w:hAnsi="Times New Roman" w:hint="eastAsia"/>
                <w:szCs w:val="21"/>
              </w:rPr>
              <w:t>学原理、中外新闻史、新闻摄影、新闻采访与写作Ⅰ、新闻采访与写作</w:t>
            </w:r>
            <w:r>
              <w:rPr>
                <w:rFonts w:ascii="Times New Roman" w:hAnsi="Times New Roman" w:hint="eastAsia"/>
                <w:szCs w:val="21"/>
              </w:rPr>
              <w:t>Ⅱ、电视摄像、图形图像处理、媒介理论与法规、汉语通识、中国古代文学名作选读、中国现代文学名作选读等。</w:t>
            </w:r>
          </w:p>
        </w:tc>
      </w:tr>
      <w:tr w:rsidR="0037770B" w:rsidRPr="00432A65" w:rsidTr="00D354BF">
        <w:trPr>
          <w:trHeight w:val="300"/>
          <w:jc w:val="center"/>
        </w:trPr>
        <w:tc>
          <w:tcPr>
            <w:tcW w:w="895" w:type="pct"/>
            <w:shd w:val="clear" w:color="auto" w:fill="auto"/>
            <w:noWrap/>
            <w:vAlign w:val="center"/>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专业能力</w:t>
            </w:r>
          </w:p>
        </w:tc>
        <w:tc>
          <w:tcPr>
            <w:tcW w:w="4105" w:type="pct"/>
            <w:shd w:val="clear" w:color="auto" w:fill="auto"/>
            <w:vAlign w:val="bottom"/>
          </w:tcPr>
          <w:p w:rsidR="0037770B" w:rsidRPr="00432A65" w:rsidRDefault="00F74679" w:rsidP="00E02452">
            <w:pPr>
              <w:spacing w:line="400" w:lineRule="exact"/>
              <w:ind w:firstLineChars="200" w:firstLine="420"/>
              <w:jc w:val="left"/>
              <w:rPr>
                <w:rFonts w:ascii="Times New Roman" w:hAnsi="Times New Roman"/>
                <w:szCs w:val="21"/>
              </w:rPr>
            </w:pPr>
            <w:r>
              <w:rPr>
                <w:rFonts w:ascii="Times New Roman" w:hAnsi="Times New Roman" w:hint="eastAsia"/>
                <w:szCs w:val="21"/>
              </w:rPr>
              <w:t>以电视记者</w:t>
            </w:r>
            <w:r w:rsidR="0037770B" w:rsidRPr="00432A65">
              <w:rPr>
                <w:rFonts w:ascii="Times New Roman" w:hAnsi="Times New Roman" w:hint="eastAsia"/>
                <w:szCs w:val="21"/>
              </w:rPr>
              <w:t>的视角</w:t>
            </w:r>
            <w:r w:rsidR="0037770B" w:rsidRPr="00432A65">
              <w:rPr>
                <w:rFonts w:ascii="Times New Roman" w:hAnsi="Times New Roman"/>
                <w:szCs w:val="21"/>
              </w:rPr>
              <w:t>对</w:t>
            </w:r>
            <w:r>
              <w:rPr>
                <w:rFonts w:ascii="Times New Roman" w:hAnsi="Times New Roman" w:hint="eastAsia"/>
                <w:szCs w:val="21"/>
              </w:rPr>
              <w:t>电视新闻作品</w:t>
            </w:r>
            <w:r>
              <w:rPr>
                <w:rFonts w:ascii="Times New Roman" w:hAnsi="Times New Roman"/>
                <w:szCs w:val="21"/>
              </w:rPr>
              <w:t>进行</w:t>
            </w:r>
            <w:r>
              <w:rPr>
                <w:rFonts w:ascii="Times New Roman" w:hAnsi="Times New Roman" w:hint="eastAsia"/>
                <w:szCs w:val="21"/>
              </w:rPr>
              <w:t>案列分析</w:t>
            </w:r>
            <w:r w:rsidR="0037770B" w:rsidRPr="00432A65">
              <w:rPr>
                <w:rFonts w:ascii="Times New Roman" w:hAnsi="Times New Roman" w:hint="eastAsia"/>
                <w:szCs w:val="21"/>
              </w:rPr>
              <w:t>，</w:t>
            </w:r>
            <w:r w:rsidR="0037770B" w:rsidRPr="00432A65">
              <w:rPr>
                <w:rFonts w:ascii="Times New Roman" w:hAnsi="Times New Roman"/>
                <w:szCs w:val="21"/>
              </w:rPr>
              <w:t>使学生</w:t>
            </w:r>
            <w:r w:rsidR="00D354BF">
              <w:rPr>
                <w:rFonts w:ascii="Times New Roman" w:hAnsi="Times New Roman" w:hint="eastAsia"/>
                <w:szCs w:val="21"/>
              </w:rPr>
              <w:t>掌握</w:t>
            </w:r>
            <w:r w:rsidR="001C786F">
              <w:rPr>
                <w:rFonts w:ascii="Times New Roman" w:hAnsi="Times New Roman" w:hint="eastAsia"/>
                <w:szCs w:val="21"/>
              </w:rPr>
              <w:t>电视新闻</w:t>
            </w:r>
            <w:r w:rsidR="00D354BF">
              <w:rPr>
                <w:rFonts w:ascii="Times New Roman" w:hAnsi="Times New Roman" w:hint="eastAsia"/>
                <w:szCs w:val="21"/>
              </w:rPr>
              <w:t>写作特色及其制作流程，通过评点学生的电视新闻作品和现场指导使学生具备较好的电视新闻写作能力。</w:t>
            </w:r>
          </w:p>
        </w:tc>
      </w:tr>
      <w:tr w:rsidR="0037770B" w:rsidRPr="00432A65" w:rsidTr="00D354BF">
        <w:trPr>
          <w:trHeight w:val="570"/>
          <w:jc w:val="center"/>
        </w:trPr>
        <w:tc>
          <w:tcPr>
            <w:tcW w:w="895" w:type="pct"/>
            <w:shd w:val="clear" w:color="auto" w:fill="auto"/>
            <w:noWrap/>
            <w:vAlign w:val="center"/>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教学方式</w:t>
            </w:r>
          </w:p>
        </w:tc>
        <w:tc>
          <w:tcPr>
            <w:tcW w:w="4105" w:type="pct"/>
            <w:shd w:val="clear" w:color="auto" w:fill="auto"/>
            <w:vAlign w:val="bottom"/>
          </w:tcPr>
          <w:p w:rsidR="0037770B" w:rsidRPr="00432A65" w:rsidRDefault="00F74679" w:rsidP="00E02452">
            <w:pPr>
              <w:spacing w:line="400" w:lineRule="exact"/>
              <w:ind w:firstLineChars="200" w:firstLine="420"/>
              <w:jc w:val="left"/>
              <w:rPr>
                <w:rFonts w:ascii="Times New Roman" w:hAnsi="Times New Roman"/>
                <w:szCs w:val="21"/>
              </w:rPr>
            </w:pPr>
            <w:r>
              <w:rPr>
                <w:rFonts w:ascii="Times New Roman" w:hAnsi="Times New Roman" w:hint="eastAsia"/>
                <w:szCs w:val="21"/>
              </w:rPr>
              <w:t>案例</w:t>
            </w:r>
            <w:r w:rsidR="0037770B" w:rsidRPr="00432A65">
              <w:rPr>
                <w:rFonts w:ascii="Times New Roman" w:hAnsi="Times New Roman"/>
                <w:szCs w:val="21"/>
              </w:rPr>
              <w:t>教学</w:t>
            </w:r>
            <w:r>
              <w:rPr>
                <w:rFonts w:ascii="Times New Roman" w:hAnsi="Times New Roman" w:hint="eastAsia"/>
                <w:szCs w:val="21"/>
              </w:rPr>
              <w:t>与实训相结合</w:t>
            </w:r>
            <w:r>
              <w:rPr>
                <w:rFonts w:ascii="Times New Roman" w:hAnsi="Times New Roman"/>
                <w:szCs w:val="21"/>
              </w:rPr>
              <w:t>，由指导教师</w:t>
            </w:r>
            <w:r>
              <w:rPr>
                <w:rFonts w:ascii="Times New Roman" w:hAnsi="Times New Roman" w:hint="eastAsia"/>
                <w:szCs w:val="21"/>
              </w:rPr>
              <w:t>讲解案列，学生完成作品，再由</w:t>
            </w:r>
            <w:r>
              <w:rPr>
                <w:rFonts w:ascii="Times New Roman" w:hAnsi="Times New Roman" w:hint="eastAsia"/>
                <w:szCs w:val="21"/>
              </w:rPr>
              <w:lastRenderedPageBreak/>
              <w:t>指导教师对实训作品进行评点；或由指导教师在现场指点答疑。</w:t>
            </w:r>
          </w:p>
        </w:tc>
      </w:tr>
      <w:tr w:rsidR="00E845A7" w:rsidRPr="00432A65" w:rsidTr="00D354BF">
        <w:trPr>
          <w:trHeight w:val="570"/>
          <w:jc w:val="center"/>
        </w:trPr>
        <w:tc>
          <w:tcPr>
            <w:tcW w:w="895" w:type="pct"/>
            <w:shd w:val="clear" w:color="auto" w:fill="auto"/>
            <w:noWrap/>
            <w:vAlign w:val="center"/>
          </w:tcPr>
          <w:p w:rsidR="00E845A7" w:rsidRPr="00432A65" w:rsidRDefault="00E845A7" w:rsidP="007F1D9C">
            <w:pPr>
              <w:spacing w:line="400" w:lineRule="exact"/>
              <w:jc w:val="center"/>
              <w:rPr>
                <w:rFonts w:ascii="Times New Roman" w:hAnsi="Times New Roman"/>
                <w:szCs w:val="21"/>
              </w:rPr>
            </w:pPr>
            <w:r>
              <w:rPr>
                <w:rFonts w:ascii="Times New Roman" w:hAnsi="Times New Roman" w:hint="eastAsia"/>
                <w:szCs w:val="21"/>
              </w:rPr>
              <w:lastRenderedPageBreak/>
              <w:t>实训内容</w:t>
            </w:r>
          </w:p>
        </w:tc>
        <w:tc>
          <w:tcPr>
            <w:tcW w:w="4105" w:type="pct"/>
            <w:shd w:val="clear" w:color="auto" w:fill="auto"/>
            <w:vAlign w:val="bottom"/>
          </w:tcPr>
          <w:p w:rsidR="00E845A7" w:rsidRPr="00432A65" w:rsidRDefault="00F74679" w:rsidP="00F74679">
            <w:pPr>
              <w:spacing w:line="400" w:lineRule="exact"/>
              <w:jc w:val="left"/>
              <w:rPr>
                <w:rFonts w:ascii="Times New Roman" w:hAnsi="Times New Roman"/>
                <w:szCs w:val="21"/>
              </w:rPr>
            </w:pPr>
            <w:r>
              <w:rPr>
                <w:rFonts w:ascii="Times New Roman" w:hAnsi="Times New Roman" w:hint="eastAsia"/>
                <w:szCs w:val="21"/>
              </w:rPr>
              <w:t>活动图像新闻</w:t>
            </w:r>
            <w:r w:rsidR="00E845A7">
              <w:rPr>
                <w:rFonts w:ascii="Times New Roman" w:hAnsi="Times New Roman" w:hint="eastAsia"/>
                <w:szCs w:val="21"/>
              </w:rPr>
              <w:t>+</w:t>
            </w:r>
            <w:r>
              <w:rPr>
                <w:rFonts w:ascii="Times New Roman" w:hAnsi="Times New Roman" w:hint="eastAsia"/>
                <w:szCs w:val="21"/>
              </w:rPr>
              <w:t>口播新闻</w:t>
            </w:r>
            <w:r>
              <w:rPr>
                <w:rFonts w:ascii="Times New Roman" w:hAnsi="Times New Roman" w:hint="eastAsia"/>
                <w:szCs w:val="21"/>
              </w:rPr>
              <w:t>+</w:t>
            </w:r>
            <w:r>
              <w:rPr>
                <w:rFonts w:ascii="Times New Roman" w:hAnsi="Times New Roman" w:hint="eastAsia"/>
                <w:szCs w:val="21"/>
              </w:rPr>
              <w:t>图片组合新闻</w:t>
            </w:r>
            <w:r>
              <w:rPr>
                <w:rFonts w:ascii="Times New Roman" w:hAnsi="Times New Roman" w:hint="eastAsia"/>
                <w:szCs w:val="21"/>
              </w:rPr>
              <w:t>+</w:t>
            </w:r>
            <w:r>
              <w:rPr>
                <w:rFonts w:ascii="Times New Roman" w:hAnsi="Times New Roman" w:hint="eastAsia"/>
                <w:szCs w:val="21"/>
              </w:rPr>
              <w:t>现场口头报道</w:t>
            </w:r>
            <w:r>
              <w:rPr>
                <w:rFonts w:ascii="Times New Roman" w:hAnsi="Times New Roman" w:hint="eastAsia"/>
                <w:szCs w:val="21"/>
              </w:rPr>
              <w:t>+</w:t>
            </w:r>
            <w:r>
              <w:rPr>
                <w:rFonts w:ascii="Times New Roman" w:hAnsi="Times New Roman" w:hint="eastAsia"/>
                <w:szCs w:val="21"/>
              </w:rPr>
              <w:t>综合新闻</w:t>
            </w:r>
          </w:p>
        </w:tc>
      </w:tr>
      <w:tr w:rsidR="0037770B" w:rsidRPr="00432A65" w:rsidTr="00D354BF">
        <w:trPr>
          <w:trHeight w:val="285"/>
          <w:jc w:val="center"/>
        </w:trPr>
        <w:tc>
          <w:tcPr>
            <w:tcW w:w="895" w:type="pct"/>
            <w:shd w:val="clear" w:color="auto" w:fill="auto"/>
            <w:noWrap/>
            <w:vAlign w:val="bottom"/>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开课学期</w:t>
            </w:r>
          </w:p>
        </w:tc>
        <w:tc>
          <w:tcPr>
            <w:tcW w:w="4105" w:type="pct"/>
            <w:shd w:val="clear" w:color="auto" w:fill="auto"/>
            <w:noWrap/>
            <w:vAlign w:val="bottom"/>
          </w:tcPr>
          <w:p w:rsidR="0037770B" w:rsidRPr="00432A65" w:rsidRDefault="0037770B" w:rsidP="00E02452">
            <w:pPr>
              <w:spacing w:line="400" w:lineRule="exact"/>
              <w:ind w:firstLineChars="200" w:firstLine="420"/>
              <w:jc w:val="center"/>
              <w:rPr>
                <w:rFonts w:ascii="Times New Roman" w:hAnsi="Times New Roman"/>
                <w:szCs w:val="21"/>
              </w:rPr>
            </w:pPr>
            <w:r w:rsidRPr="00432A65">
              <w:rPr>
                <w:rFonts w:ascii="Times New Roman" w:hAnsi="Times New Roman"/>
                <w:szCs w:val="21"/>
              </w:rPr>
              <w:t>第</w:t>
            </w:r>
            <w:r w:rsidR="000D7FF8">
              <w:rPr>
                <w:rFonts w:ascii="Times New Roman" w:hAnsi="Times New Roman" w:hint="eastAsia"/>
                <w:szCs w:val="21"/>
              </w:rPr>
              <w:t>3</w:t>
            </w:r>
            <w:r w:rsidRPr="00432A65">
              <w:rPr>
                <w:rFonts w:ascii="Times New Roman" w:hAnsi="Times New Roman"/>
                <w:szCs w:val="21"/>
              </w:rPr>
              <w:t>学期</w:t>
            </w:r>
          </w:p>
        </w:tc>
      </w:tr>
      <w:tr w:rsidR="0037770B" w:rsidRPr="00432A65" w:rsidTr="00D354BF">
        <w:trPr>
          <w:trHeight w:val="285"/>
          <w:jc w:val="center"/>
        </w:trPr>
        <w:tc>
          <w:tcPr>
            <w:tcW w:w="895" w:type="pct"/>
            <w:shd w:val="clear" w:color="auto" w:fill="auto"/>
            <w:noWrap/>
            <w:vAlign w:val="bottom"/>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学时</w:t>
            </w:r>
          </w:p>
        </w:tc>
        <w:tc>
          <w:tcPr>
            <w:tcW w:w="4105" w:type="pct"/>
            <w:shd w:val="clear" w:color="auto" w:fill="auto"/>
            <w:noWrap/>
            <w:vAlign w:val="bottom"/>
          </w:tcPr>
          <w:p w:rsidR="0037770B" w:rsidRPr="00432A65" w:rsidRDefault="00517FBB" w:rsidP="00E02452">
            <w:pPr>
              <w:spacing w:line="400" w:lineRule="exact"/>
              <w:ind w:firstLineChars="200" w:firstLine="422"/>
              <w:jc w:val="center"/>
              <w:rPr>
                <w:rFonts w:ascii="Times New Roman" w:hAnsi="Times New Roman"/>
                <w:b/>
                <w:szCs w:val="21"/>
              </w:rPr>
            </w:pPr>
            <w:r>
              <w:rPr>
                <w:rFonts w:ascii="Times New Roman" w:hAnsi="Times New Roman" w:hint="eastAsia"/>
                <w:b/>
                <w:szCs w:val="21"/>
              </w:rPr>
              <w:t>32</w:t>
            </w:r>
            <w:r w:rsidR="0037770B" w:rsidRPr="00432A65">
              <w:rPr>
                <w:rFonts w:ascii="Times New Roman" w:hAnsi="Times New Roman"/>
                <w:b/>
                <w:szCs w:val="21"/>
              </w:rPr>
              <w:t>学时</w:t>
            </w:r>
          </w:p>
        </w:tc>
      </w:tr>
      <w:tr w:rsidR="0037770B" w:rsidRPr="00432A65" w:rsidTr="00D354BF">
        <w:trPr>
          <w:trHeight w:val="285"/>
          <w:jc w:val="center"/>
        </w:trPr>
        <w:tc>
          <w:tcPr>
            <w:tcW w:w="895" w:type="pct"/>
            <w:shd w:val="clear" w:color="auto" w:fill="auto"/>
            <w:noWrap/>
            <w:vAlign w:val="bottom"/>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指导老师</w:t>
            </w:r>
          </w:p>
        </w:tc>
        <w:tc>
          <w:tcPr>
            <w:tcW w:w="4105" w:type="pct"/>
            <w:shd w:val="clear" w:color="auto" w:fill="auto"/>
            <w:noWrap/>
            <w:vAlign w:val="bottom"/>
          </w:tcPr>
          <w:p w:rsidR="0037770B" w:rsidRPr="00432A65" w:rsidRDefault="00BD6184" w:rsidP="00E02452">
            <w:pPr>
              <w:spacing w:line="400" w:lineRule="exact"/>
              <w:ind w:firstLineChars="200" w:firstLine="422"/>
              <w:jc w:val="center"/>
              <w:rPr>
                <w:rFonts w:ascii="Times New Roman" w:hAnsi="Times New Roman"/>
                <w:b/>
                <w:szCs w:val="21"/>
              </w:rPr>
            </w:pPr>
            <w:r>
              <w:rPr>
                <w:rFonts w:ascii="Times New Roman" w:hAnsi="Times New Roman" w:hint="eastAsia"/>
                <w:b/>
                <w:szCs w:val="21"/>
              </w:rPr>
              <w:t>汤宏建</w:t>
            </w:r>
            <w:r w:rsidR="0037770B" w:rsidRPr="00432A65">
              <w:rPr>
                <w:rFonts w:ascii="Times New Roman" w:hAnsi="Times New Roman"/>
                <w:b/>
                <w:szCs w:val="21"/>
              </w:rPr>
              <w:t>/</w:t>
            </w:r>
            <w:r>
              <w:rPr>
                <w:rFonts w:ascii="Times New Roman" w:hAnsi="Times New Roman" w:hint="eastAsia"/>
                <w:b/>
                <w:szCs w:val="21"/>
              </w:rPr>
              <w:t>章权</w:t>
            </w:r>
            <w:r w:rsidR="0037770B" w:rsidRPr="00432A65">
              <w:rPr>
                <w:rFonts w:ascii="Times New Roman" w:hAnsi="Times New Roman"/>
                <w:b/>
                <w:szCs w:val="21"/>
              </w:rPr>
              <w:t>/</w:t>
            </w:r>
            <w:r w:rsidR="0037770B" w:rsidRPr="00432A65">
              <w:rPr>
                <w:rFonts w:ascii="Times New Roman" w:hAnsi="Times New Roman" w:hint="eastAsia"/>
                <w:b/>
                <w:szCs w:val="21"/>
              </w:rPr>
              <w:t>+</w:t>
            </w:r>
            <w:r w:rsidR="0037770B" w:rsidRPr="00432A65">
              <w:rPr>
                <w:rFonts w:ascii="Times New Roman" w:hAnsi="Times New Roman" w:hint="eastAsia"/>
                <w:b/>
                <w:szCs w:val="21"/>
              </w:rPr>
              <w:t>校外</w:t>
            </w:r>
            <w:r>
              <w:rPr>
                <w:rFonts w:ascii="Times New Roman" w:hAnsi="Times New Roman" w:hint="eastAsia"/>
                <w:b/>
                <w:szCs w:val="21"/>
              </w:rPr>
              <w:t>行业专家</w:t>
            </w:r>
          </w:p>
        </w:tc>
      </w:tr>
      <w:tr w:rsidR="000D7FF8" w:rsidRPr="00432A65" w:rsidTr="00D354BF">
        <w:trPr>
          <w:trHeight w:val="285"/>
          <w:jc w:val="center"/>
        </w:trPr>
        <w:tc>
          <w:tcPr>
            <w:tcW w:w="5000" w:type="pct"/>
            <w:gridSpan w:val="2"/>
            <w:shd w:val="clear" w:color="auto" w:fill="auto"/>
            <w:noWrap/>
            <w:vAlign w:val="bottom"/>
          </w:tcPr>
          <w:p w:rsidR="000D7FF8" w:rsidRDefault="00504AB6" w:rsidP="00E02452">
            <w:pPr>
              <w:spacing w:beforeLines="50" w:afterLines="50" w:line="400" w:lineRule="exact"/>
              <w:ind w:firstLineChars="200" w:firstLine="422"/>
              <w:jc w:val="center"/>
              <w:rPr>
                <w:rFonts w:ascii="Times New Roman" w:hAnsi="Times New Roman"/>
                <w:b/>
                <w:szCs w:val="21"/>
              </w:rPr>
            </w:pPr>
            <w:r>
              <w:rPr>
                <w:rFonts w:ascii="Times New Roman" w:hAnsi="Times New Roman" w:hint="eastAsia"/>
                <w:b/>
                <w:szCs w:val="21"/>
              </w:rPr>
              <w:t>专题</w:t>
            </w:r>
            <w:r w:rsidR="000D7FF8">
              <w:rPr>
                <w:rFonts w:ascii="Times New Roman" w:hAnsi="Times New Roman" w:hint="eastAsia"/>
                <w:b/>
                <w:szCs w:val="21"/>
              </w:rPr>
              <w:t>二</w:t>
            </w:r>
            <w:r w:rsidR="00E845A7">
              <w:rPr>
                <w:rFonts w:ascii="Times New Roman" w:hAnsi="Times New Roman" w:hint="eastAsia"/>
                <w:b/>
                <w:szCs w:val="21"/>
              </w:rPr>
              <w:t xml:space="preserve">  </w:t>
            </w:r>
            <w:r w:rsidR="000D7FF8">
              <w:rPr>
                <w:rFonts w:ascii="Times New Roman" w:hAnsi="Times New Roman" w:hint="eastAsia"/>
                <w:b/>
                <w:szCs w:val="21"/>
              </w:rPr>
              <w:t>摄影摄像专题</w:t>
            </w:r>
          </w:p>
        </w:tc>
      </w:tr>
      <w:tr w:rsidR="000D7FF8" w:rsidRPr="00432A65" w:rsidTr="00D354BF">
        <w:trPr>
          <w:trHeight w:val="285"/>
          <w:jc w:val="center"/>
        </w:trPr>
        <w:tc>
          <w:tcPr>
            <w:tcW w:w="895" w:type="pct"/>
            <w:shd w:val="clear" w:color="auto" w:fill="auto"/>
            <w:noWrap/>
            <w:vAlign w:val="center"/>
          </w:tcPr>
          <w:p w:rsidR="000D7FF8" w:rsidRPr="00432A65" w:rsidRDefault="000D7FF8" w:rsidP="00757265">
            <w:pPr>
              <w:spacing w:line="400" w:lineRule="exact"/>
              <w:jc w:val="center"/>
              <w:rPr>
                <w:rFonts w:ascii="Times New Roman" w:hAnsi="Times New Roman"/>
                <w:szCs w:val="21"/>
              </w:rPr>
            </w:pPr>
            <w:r w:rsidRPr="00432A65">
              <w:rPr>
                <w:rFonts w:ascii="Times New Roman" w:hAnsi="Times New Roman"/>
                <w:szCs w:val="21"/>
              </w:rPr>
              <w:t>先修课程</w:t>
            </w:r>
          </w:p>
        </w:tc>
        <w:tc>
          <w:tcPr>
            <w:tcW w:w="4105" w:type="pct"/>
            <w:shd w:val="clear" w:color="auto" w:fill="auto"/>
            <w:noWrap/>
            <w:vAlign w:val="bottom"/>
          </w:tcPr>
          <w:p w:rsidR="00D354BF" w:rsidRDefault="00D354BF" w:rsidP="00E02452">
            <w:pPr>
              <w:spacing w:line="400" w:lineRule="exact"/>
              <w:ind w:firstLineChars="200" w:firstLine="422"/>
              <w:jc w:val="left"/>
              <w:rPr>
                <w:rFonts w:ascii="Times New Roman" w:hAnsi="Times New Roman"/>
                <w:b/>
                <w:szCs w:val="21"/>
              </w:rPr>
            </w:pPr>
            <w:r>
              <w:rPr>
                <w:rFonts w:ascii="Times New Roman" w:hAnsi="Times New Roman" w:hint="eastAsia"/>
                <w:b/>
                <w:szCs w:val="21"/>
              </w:rPr>
              <w:t>新闻摄影、电视摄像、广播电视技术基础、广播电视概论、非线性编辑、社会调查理论与方法、广告摄影、广告摄像等</w:t>
            </w:r>
          </w:p>
        </w:tc>
      </w:tr>
      <w:tr w:rsidR="000D7FF8" w:rsidRPr="00432A65" w:rsidTr="00D354BF">
        <w:trPr>
          <w:trHeight w:val="285"/>
          <w:jc w:val="center"/>
        </w:trPr>
        <w:tc>
          <w:tcPr>
            <w:tcW w:w="895" w:type="pct"/>
            <w:shd w:val="clear" w:color="auto" w:fill="auto"/>
            <w:noWrap/>
            <w:vAlign w:val="center"/>
          </w:tcPr>
          <w:p w:rsidR="000D7FF8" w:rsidRPr="00432A65" w:rsidRDefault="000D7FF8" w:rsidP="00757265">
            <w:pPr>
              <w:spacing w:line="400" w:lineRule="exact"/>
              <w:jc w:val="center"/>
              <w:rPr>
                <w:rFonts w:ascii="Times New Roman" w:hAnsi="Times New Roman"/>
                <w:szCs w:val="21"/>
              </w:rPr>
            </w:pPr>
            <w:r w:rsidRPr="00432A65">
              <w:rPr>
                <w:rFonts w:ascii="Times New Roman" w:hAnsi="Times New Roman"/>
                <w:szCs w:val="21"/>
              </w:rPr>
              <w:t>专业能力</w:t>
            </w:r>
          </w:p>
        </w:tc>
        <w:tc>
          <w:tcPr>
            <w:tcW w:w="4105" w:type="pct"/>
            <w:shd w:val="clear" w:color="auto" w:fill="auto"/>
            <w:noWrap/>
            <w:vAlign w:val="bottom"/>
          </w:tcPr>
          <w:p w:rsidR="000D7FF8" w:rsidRDefault="00007164" w:rsidP="00E02452">
            <w:pPr>
              <w:spacing w:line="400" w:lineRule="exact"/>
              <w:ind w:firstLineChars="200" w:firstLine="422"/>
              <w:jc w:val="left"/>
              <w:rPr>
                <w:rFonts w:ascii="Times New Roman" w:hAnsi="Times New Roman"/>
                <w:b/>
                <w:szCs w:val="21"/>
              </w:rPr>
            </w:pPr>
            <w:r>
              <w:rPr>
                <w:rFonts w:ascii="Times New Roman" w:hAnsi="Times New Roman" w:hint="eastAsia"/>
                <w:b/>
                <w:szCs w:val="21"/>
              </w:rPr>
              <w:t>掌握纪实摄影</w:t>
            </w:r>
            <w:r w:rsidR="00EB33EA">
              <w:rPr>
                <w:rFonts w:ascii="Times New Roman" w:hAnsi="Times New Roman" w:hint="eastAsia"/>
                <w:b/>
                <w:szCs w:val="21"/>
              </w:rPr>
              <w:t>的常用题材及其拍摄手法，掌握人像摄影光线及形象造型，掌握综合运用电视新闻的各种拍摄和表现手段，</w:t>
            </w:r>
            <w:r w:rsidR="00E37D01">
              <w:rPr>
                <w:rFonts w:ascii="Times New Roman" w:hAnsi="Times New Roman" w:hint="eastAsia"/>
                <w:b/>
                <w:szCs w:val="21"/>
              </w:rPr>
              <w:t>具备独立完成电视新闻和电视专题片的能力。</w:t>
            </w:r>
          </w:p>
        </w:tc>
      </w:tr>
      <w:tr w:rsidR="000D7FF8" w:rsidRPr="00432A65" w:rsidTr="00D354BF">
        <w:trPr>
          <w:trHeight w:val="285"/>
          <w:jc w:val="center"/>
        </w:trPr>
        <w:tc>
          <w:tcPr>
            <w:tcW w:w="895" w:type="pct"/>
            <w:shd w:val="clear" w:color="auto" w:fill="auto"/>
            <w:noWrap/>
            <w:vAlign w:val="center"/>
          </w:tcPr>
          <w:p w:rsidR="000D7FF8" w:rsidRPr="00432A65" w:rsidRDefault="000D7FF8" w:rsidP="00757265">
            <w:pPr>
              <w:spacing w:line="400" w:lineRule="exact"/>
              <w:jc w:val="center"/>
              <w:rPr>
                <w:rFonts w:ascii="Times New Roman" w:hAnsi="Times New Roman"/>
                <w:szCs w:val="21"/>
              </w:rPr>
            </w:pPr>
            <w:r w:rsidRPr="00432A65">
              <w:rPr>
                <w:rFonts w:ascii="Times New Roman" w:hAnsi="Times New Roman"/>
                <w:szCs w:val="21"/>
              </w:rPr>
              <w:t>教学方式</w:t>
            </w:r>
          </w:p>
        </w:tc>
        <w:tc>
          <w:tcPr>
            <w:tcW w:w="4105" w:type="pct"/>
            <w:shd w:val="clear" w:color="auto" w:fill="auto"/>
            <w:noWrap/>
            <w:vAlign w:val="bottom"/>
          </w:tcPr>
          <w:p w:rsidR="000D7FF8" w:rsidRDefault="00EB33EA" w:rsidP="00EB33EA">
            <w:pPr>
              <w:spacing w:line="400" w:lineRule="exact"/>
              <w:jc w:val="left"/>
              <w:rPr>
                <w:rFonts w:ascii="Times New Roman" w:hAnsi="Times New Roman"/>
                <w:b/>
                <w:szCs w:val="21"/>
              </w:rPr>
            </w:pPr>
            <w:r>
              <w:rPr>
                <w:rFonts w:ascii="Arial" w:hAnsi="Arial" w:cs="Arial"/>
                <w:color w:val="282828"/>
                <w:szCs w:val="21"/>
              </w:rPr>
              <w:t>理论指导</w:t>
            </w:r>
            <w:r w:rsidR="00F16D23">
              <w:rPr>
                <w:rFonts w:ascii="Arial" w:hAnsi="Arial" w:cs="Arial" w:hint="eastAsia"/>
                <w:color w:val="282828"/>
                <w:szCs w:val="21"/>
              </w:rPr>
              <w:t>为辅</w:t>
            </w:r>
            <w:r>
              <w:rPr>
                <w:rFonts w:ascii="Arial" w:hAnsi="Arial" w:cs="Arial"/>
                <w:color w:val="282828"/>
                <w:szCs w:val="21"/>
              </w:rPr>
              <w:t>、实战</w:t>
            </w:r>
            <w:r w:rsidR="00F16D23">
              <w:rPr>
                <w:rFonts w:ascii="Arial" w:hAnsi="Arial" w:cs="Arial" w:hint="eastAsia"/>
                <w:color w:val="282828"/>
                <w:szCs w:val="21"/>
              </w:rPr>
              <w:t>练习</w:t>
            </w:r>
            <w:r>
              <w:rPr>
                <w:rFonts w:ascii="Arial" w:hAnsi="Arial" w:cs="Arial"/>
                <w:color w:val="282828"/>
                <w:szCs w:val="21"/>
              </w:rPr>
              <w:t>为主。通过讲解、</w:t>
            </w:r>
            <w:r w:rsidR="00E37D01">
              <w:rPr>
                <w:rFonts w:ascii="Arial" w:hAnsi="Arial" w:cs="Arial" w:hint="eastAsia"/>
                <w:color w:val="282828"/>
                <w:szCs w:val="21"/>
              </w:rPr>
              <w:t>现场答疑、</w:t>
            </w:r>
            <w:r>
              <w:rPr>
                <w:rFonts w:ascii="Arial" w:hAnsi="Arial" w:cs="Arial" w:hint="eastAsia"/>
                <w:color w:val="282828"/>
                <w:szCs w:val="21"/>
              </w:rPr>
              <w:t>专题</w:t>
            </w:r>
            <w:r w:rsidR="00007164">
              <w:rPr>
                <w:rFonts w:ascii="Arial" w:hAnsi="Arial" w:cs="Arial"/>
                <w:color w:val="282828"/>
                <w:szCs w:val="21"/>
              </w:rPr>
              <w:t>练习、作业点评</w:t>
            </w:r>
            <w:r w:rsidR="00007164">
              <w:rPr>
                <w:rFonts w:ascii="Arial" w:hAnsi="Arial" w:cs="Arial" w:hint="eastAsia"/>
                <w:color w:val="282828"/>
                <w:szCs w:val="21"/>
              </w:rPr>
              <w:t>等相结合的</w:t>
            </w:r>
            <w:r w:rsidR="00007164">
              <w:rPr>
                <w:rFonts w:ascii="Arial" w:hAnsi="Arial" w:cs="Arial"/>
                <w:color w:val="282828"/>
                <w:szCs w:val="21"/>
              </w:rPr>
              <w:t>教学方式</w:t>
            </w:r>
            <w:r w:rsidR="00007164">
              <w:rPr>
                <w:rFonts w:ascii="Arial" w:hAnsi="Arial" w:cs="Arial" w:hint="eastAsia"/>
                <w:color w:val="282828"/>
                <w:szCs w:val="21"/>
              </w:rPr>
              <w:t>训练学生的实战能力</w:t>
            </w:r>
            <w:r>
              <w:rPr>
                <w:rFonts w:ascii="Arial" w:hAnsi="Arial" w:cs="Arial" w:hint="eastAsia"/>
                <w:color w:val="282828"/>
                <w:szCs w:val="21"/>
              </w:rPr>
              <w:t>。</w:t>
            </w:r>
          </w:p>
        </w:tc>
      </w:tr>
      <w:tr w:rsidR="00E845A7" w:rsidRPr="00432A65" w:rsidTr="00D354BF">
        <w:trPr>
          <w:trHeight w:val="285"/>
          <w:jc w:val="center"/>
        </w:trPr>
        <w:tc>
          <w:tcPr>
            <w:tcW w:w="895" w:type="pct"/>
            <w:shd w:val="clear" w:color="auto" w:fill="auto"/>
            <w:noWrap/>
            <w:vAlign w:val="center"/>
          </w:tcPr>
          <w:p w:rsidR="00E845A7" w:rsidRPr="00432A65" w:rsidRDefault="00E845A7" w:rsidP="00757265">
            <w:pPr>
              <w:spacing w:line="400" w:lineRule="exact"/>
              <w:jc w:val="center"/>
              <w:rPr>
                <w:rFonts w:ascii="Times New Roman" w:hAnsi="Times New Roman"/>
                <w:szCs w:val="21"/>
              </w:rPr>
            </w:pPr>
            <w:r>
              <w:rPr>
                <w:rFonts w:ascii="Times New Roman" w:hAnsi="Times New Roman" w:hint="eastAsia"/>
                <w:szCs w:val="21"/>
              </w:rPr>
              <w:t>实训内容</w:t>
            </w:r>
          </w:p>
        </w:tc>
        <w:tc>
          <w:tcPr>
            <w:tcW w:w="4105" w:type="pct"/>
            <w:shd w:val="clear" w:color="auto" w:fill="auto"/>
            <w:noWrap/>
            <w:vAlign w:val="bottom"/>
          </w:tcPr>
          <w:p w:rsidR="00E845A7" w:rsidRDefault="00102B8F" w:rsidP="00E02452">
            <w:pPr>
              <w:spacing w:line="400" w:lineRule="exact"/>
              <w:ind w:firstLineChars="200" w:firstLine="422"/>
              <w:jc w:val="left"/>
              <w:rPr>
                <w:rFonts w:ascii="Times New Roman" w:hAnsi="Times New Roman"/>
                <w:b/>
                <w:szCs w:val="21"/>
              </w:rPr>
            </w:pPr>
            <w:r>
              <w:rPr>
                <w:rFonts w:ascii="Times New Roman" w:hAnsi="Times New Roman" w:hint="eastAsia"/>
                <w:b/>
                <w:szCs w:val="21"/>
              </w:rPr>
              <w:t>纪实摄影</w:t>
            </w:r>
            <w:r w:rsidR="00AC0DDF">
              <w:rPr>
                <w:rFonts w:ascii="Times New Roman" w:hAnsi="Times New Roman" w:hint="eastAsia"/>
                <w:b/>
                <w:szCs w:val="21"/>
              </w:rPr>
              <w:t>+</w:t>
            </w:r>
            <w:r w:rsidR="00AC0DDF">
              <w:rPr>
                <w:rFonts w:ascii="Times New Roman" w:hAnsi="Times New Roman" w:hint="eastAsia"/>
                <w:b/>
                <w:szCs w:val="21"/>
              </w:rPr>
              <w:t>人像摄影</w:t>
            </w:r>
            <w:r w:rsidR="00AC0DDF">
              <w:rPr>
                <w:rFonts w:ascii="Times New Roman" w:hAnsi="Times New Roman" w:hint="eastAsia"/>
                <w:b/>
                <w:szCs w:val="21"/>
              </w:rPr>
              <w:t>+</w:t>
            </w:r>
            <w:r w:rsidR="00EB33EA">
              <w:rPr>
                <w:rFonts w:ascii="Times New Roman" w:hAnsi="Times New Roman" w:hint="eastAsia"/>
                <w:b/>
                <w:szCs w:val="21"/>
              </w:rPr>
              <w:t>摄像综合技能实验</w:t>
            </w:r>
            <w:r w:rsidR="00EB33EA">
              <w:rPr>
                <w:rFonts w:ascii="Times New Roman" w:hAnsi="Times New Roman" w:hint="eastAsia"/>
                <w:b/>
                <w:szCs w:val="21"/>
              </w:rPr>
              <w:t>+</w:t>
            </w:r>
            <w:r w:rsidR="00EB33EA">
              <w:rPr>
                <w:rFonts w:ascii="Times New Roman" w:hAnsi="Times New Roman" w:hint="eastAsia"/>
                <w:b/>
                <w:szCs w:val="21"/>
              </w:rPr>
              <w:t>电视新闻实战</w:t>
            </w:r>
            <w:r w:rsidR="00EB33EA">
              <w:rPr>
                <w:rFonts w:ascii="Times New Roman" w:hAnsi="Times New Roman" w:hint="eastAsia"/>
                <w:b/>
                <w:szCs w:val="21"/>
              </w:rPr>
              <w:t>+</w:t>
            </w:r>
            <w:r w:rsidR="00EB33EA">
              <w:rPr>
                <w:rFonts w:ascii="Times New Roman" w:hAnsi="Times New Roman" w:hint="eastAsia"/>
                <w:b/>
                <w:szCs w:val="21"/>
              </w:rPr>
              <w:t>电视专题片</w:t>
            </w:r>
            <w:r w:rsidR="000D0783">
              <w:rPr>
                <w:rFonts w:ascii="Times New Roman" w:hAnsi="Times New Roman" w:hint="eastAsia"/>
                <w:b/>
                <w:szCs w:val="21"/>
              </w:rPr>
              <w:t>实战</w:t>
            </w:r>
          </w:p>
        </w:tc>
      </w:tr>
      <w:tr w:rsidR="000D7FF8" w:rsidRPr="00432A65" w:rsidTr="00D354BF">
        <w:trPr>
          <w:trHeight w:val="285"/>
          <w:jc w:val="center"/>
        </w:trPr>
        <w:tc>
          <w:tcPr>
            <w:tcW w:w="895" w:type="pct"/>
            <w:shd w:val="clear" w:color="auto" w:fill="auto"/>
            <w:noWrap/>
            <w:vAlign w:val="bottom"/>
          </w:tcPr>
          <w:p w:rsidR="000D7FF8" w:rsidRPr="00432A65" w:rsidRDefault="000D7FF8" w:rsidP="00757265">
            <w:pPr>
              <w:spacing w:line="400" w:lineRule="exact"/>
              <w:jc w:val="center"/>
              <w:rPr>
                <w:rFonts w:ascii="Times New Roman" w:hAnsi="Times New Roman"/>
                <w:szCs w:val="21"/>
              </w:rPr>
            </w:pPr>
            <w:r w:rsidRPr="00432A65">
              <w:rPr>
                <w:rFonts w:ascii="Times New Roman" w:hAnsi="Times New Roman"/>
                <w:szCs w:val="21"/>
              </w:rPr>
              <w:t>开课学期</w:t>
            </w:r>
          </w:p>
        </w:tc>
        <w:tc>
          <w:tcPr>
            <w:tcW w:w="4105" w:type="pct"/>
            <w:shd w:val="clear" w:color="auto" w:fill="auto"/>
            <w:noWrap/>
            <w:vAlign w:val="bottom"/>
          </w:tcPr>
          <w:p w:rsidR="000D7FF8" w:rsidRDefault="00685A06" w:rsidP="00E02452">
            <w:pPr>
              <w:spacing w:line="400" w:lineRule="exact"/>
              <w:ind w:firstLineChars="200" w:firstLine="422"/>
              <w:jc w:val="center"/>
              <w:rPr>
                <w:rFonts w:ascii="Times New Roman" w:hAnsi="Times New Roman"/>
                <w:b/>
                <w:szCs w:val="21"/>
              </w:rPr>
            </w:pPr>
            <w:r>
              <w:rPr>
                <w:rFonts w:ascii="Times New Roman" w:hAnsi="Times New Roman" w:hint="eastAsia"/>
                <w:b/>
                <w:szCs w:val="21"/>
              </w:rPr>
              <w:t>第</w:t>
            </w:r>
            <w:r>
              <w:rPr>
                <w:rFonts w:ascii="Times New Roman" w:hAnsi="Times New Roman" w:hint="eastAsia"/>
                <w:b/>
                <w:szCs w:val="21"/>
              </w:rPr>
              <w:t>4</w:t>
            </w:r>
            <w:r>
              <w:rPr>
                <w:rFonts w:ascii="Times New Roman" w:hAnsi="Times New Roman" w:hint="eastAsia"/>
                <w:b/>
                <w:szCs w:val="21"/>
              </w:rPr>
              <w:t>学期</w:t>
            </w:r>
          </w:p>
        </w:tc>
      </w:tr>
      <w:tr w:rsidR="000D7FF8" w:rsidRPr="00432A65" w:rsidTr="00D354BF">
        <w:trPr>
          <w:trHeight w:val="285"/>
          <w:jc w:val="center"/>
        </w:trPr>
        <w:tc>
          <w:tcPr>
            <w:tcW w:w="895" w:type="pct"/>
            <w:shd w:val="clear" w:color="auto" w:fill="auto"/>
            <w:noWrap/>
            <w:vAlign w:val="bottom"/>
          </w:tcPr>
          <w:p w:rsidR="000D7FF8" w:rsidRPr="00432A65" w:rsidRDefault="000D7FF8" w:rsidP="00757265">
            <w:pPr>
              <w:spacing w:line="400" w:lineRule="exact"/>
              <w:jc w:val="center"/>
              <w:rPr>
                <w:rFonts w:ascii="Times New Roman" w:hAnsi="Times New Roman"/>
                <w:szCs w:val="21"/>
              </w:rPr>
            </w:pPr>
            <w:r w:rsidRPr="00432A65">
              <w:rPr>
                <w:rFonts w:ascii="Times New Roman" w:hAnsi="Times New Roman"/>
                <w:szCs w:val="21"/>
              </w:rPr>
              <w:t>学时</w:t>
            </w:r>
          </w:p>
        </w:tc>
        <w:tc>
          <w:tcPr>
            <w:tcW w:w="4105" w:type="pct"/>
            <w:shd w:val="clear" w:color="auto" w:fill="auto"/>
            <w:noWrap/>
            <w:vAlign w:val="bottom"/>
          </w:tcPr>
          <w:p w:rsidR="000D7FF8" w:rsidRDefault="00517FBB" w:rsidP="00E02452">
            <w:pPr>
              <w:spacing w:line="400" w:lineRule="exact"/>
              <w:ind w:firstLineChars="200" w:firstLine="422"/>
              <w:jc w:val="center"/>
              <w:rPr>
                <w:rFonts w:ascii="Times New Roman" w:hAnsi="Times New Roman"/>
                <w:b/>
                <w:szCs w:val="21"/>
              </w:rPr>
            </w:pPr>
            <w:r>
              <w:rPr>
                <w:rFonts w:ascii="Times New Roman" w:hAnsi="Times New Roman" w:hint="eastAsia"/>
                <w:b/>
                <w:szCs w:val="21"/>
              </w:rPr>
              <w:t>32</w:t>
            </w:r>
          </w:p>
        </w:tc>
      </w:tr>
      <w:tr w:rsidR="000D7FF8" w:rsidRPr="00432A65" w:rsidTr="00D354BF">
        <w:trPr>
          <w:trHeight w:val="285"/>
          <w:jc w:val="center"/>
        </w:trPr>
        <w:tc>
          <w:tcPr>
            <w:tcW w:w="895" w:type="pct"/>
            <w:shd w:val="clear" w:color="auto" w:fill="auto"/>
            <w:noWrap/>
            <w:vAlign w:val="bottom"/>
          </w:tcPr>
          <w:p w:rsidR="000D7FF8" w:rsidRPr="00432A65" w:rsidRDefault="000D7FF8" w:rsidP="00757265">
            <w:pPr>
              <w:spacing w:line="400" w:lineRule="exact"/>
              <w:jc w:val="center"/>
              <w:rPr>
                <w:rFonts w:ascii="Times New Roman" w:hAnsi="Times New Roman"/>
                <w:szCs w:val="21"/>
              </w:rPr>
            </w:pPr>
            <w:r w:rsidRPr="00432A65">
              <w:rPr>
                <w:rFonts w:ascii="Times New Roman" w:hAnsi="Times New Roman"/>
                <w:szCs w:val="21"/>
              </w:rPr>
              <w:t>指导老师</w:t>
            </w:r>
          </w:p>
        </w:tc>
        <w:tc>
          <w:tcPr>
            <w:tcW w:w="4105" w:type="pct"/>
            <w:shd w:val="clear" w:color="auto" w:fill="auto"/>
            <w:noWrap/>
            <w:vAlign w:val="bottom"/>
          </w:tcPr>
          <w:p w:rsidR="000D7FF8" w:rsidRDefault="00E845A7" w:rsidP="00E02452">
            <w:pPr>
              <w:spacing w:line="400" w:lineRule="exact"/>
              <w:ind w:firstLineChars="200" w:firstLine="422"/>
              <w:jc w:val="center"/>
              <w:rPr>
                <w:rFonts w:ascii="Times New Roman" w:hAnsi="Times New Roman"/>
                <w:b/>
                <w:szCs w:val="21"/>
              </w:rPr>
            </w:pPr>
            <w:r>
              <w:rPr>
                <w:rFonts w:ascii="Times New Roman" w:hAnsi="Times New Roman" w:hint="eastAsia"/>
                <w:b/>
                <w:szCs w:val="21"/>
              </w:rPr>
              <w:t>史宗历</w:t>
            </w:r>
            <w:r w:rsidRPr="00432A65">
              <w:rPr>
                <w:rFonts w:ascii="Times New Roman" w:hAnsi="Times New Roman"/>
                <w:b/>
                <w:szCs w:val="21"/>
              </w:rPr>
              <w:t>/</w:t>
            </w:r>
            <w:r>
              <w:rPr>
                <w:rFonts w:ascii="Times New Roman" w:hAnsi="Times New Roman" w:hint="eastAsia"/>
                <w:b/>
                <w:szCs w:val="21"/>
              </w:rPr>
              <w:t>谢建农</w:t>
            </w:r>
            <w:r w:rsidRPr="00432A65">
              <w:rPr>
                <w:rFonts w:ascii="Times New Roman" w:hAnsi="Times New Roman"/>
                <w:b/>
                <w:szCs w:val="21"/>
              </w:rPr>
              <w:t>/</w:t>
            </w:r>
            <w:r>
              <w:rPr>
                <w:rFonts w:ascii="Times New Roman" w:hAnsi="Times New Roman" w:hint="eastAsia"/>
                <w:b/>
                <w:szCs w:val="21"/>
              </w:rPr>
              <w:t>胡丽娟</w:t>
            </w:r>
            <w:r w:rsidR="00853977">
              <w:rPr>
                <w:rFonts w:ascii="Times New Roman" w:hAnsi="Times New Roman" w:hint="eastAsia"/>
                <w:b/>
                <w:szCs w:val="21"/>
              </w:rPr>
              <w:t>刘利刚</w:t>
            </w:r>
            <w:r w:rsidR="00853977">
              <w:rPr>
                <w:rFonts w:ascii="Times New Roman" w:hAnsi="Times New Roman" w:hint="eastAsia"/>
                <w:b/>
                <w:szCs w:val="21"/>
              </w:rPr>
              <w:t>/</w:t>
            </w:r>
            <w:r w:rsidRPr="00432A65">
              <w:rPr>
                <w:rFonts w:ascii="Times New Roman" w:hAnsi="Times New Roman" w:hint="eastAsia"/>
                <w:b/>
                <w:szCs w:val="21"/>
              </w:rPr>
              <w:t>+</w:t>
            </w:r>
            <w:r w:rsidRPr="00432A65">
              <w:rPr>
                <w:rFonts w:ascii="Times New Roman" w:hAnsi="Times New Roman" w:hint="eastAsia"/>
                <w:b/>
                <w:szCs w:val="21"/>
              </w:rPr>
              <w:t>校外</w:t>
            </w:r>
            <w:r>
              <w:rPr>
                <w:rFonts w:ascii="Times New Roman" w:hAnsi="Times New Roman" w:hint="eastAsia"/>
                <w:b/>
                <w:szCs w:val="21"/>
              </w:rPr>
              <w:t>行业专家</w:t>
            </w:r>
          </w:p>
        </w:tc>
      </w:tr>
    </w:tbl>
    <w:p w:rsidR="0037770B" w:rsidRPr="0030668C" w:rsidRDefault="002F16E8" w:rsidP="00F75301">
      <w:pPr>
        <w:pStyle w:val="3"/>
        <w:spacing w:before="120" w:after="120" w:line="415" w:lineRule="auto"/>
        <w:rPr>
          <w:rFonts w:ascii="Times New Roman" w:hAnsi="Times New Roman"/>
        </w:rPr>
      </w:pPr>
      <w:bookmarkStart w:id="20" w:name="_Toc435297238"/>
      <w:r>
        <w:rPr>
          <w:rFonts w:ascii="Times New Roman" w:hAnsi="Times New Roman" w:hint="eastAsia"/>
        </w:rPr>
        <w:t>7</w:t>
      </w:r>
      <w:r w:rsidR="0037770B" w:rsidRPr="0030668C">
        <w:rPr>
          <w:rFonts w:ascii="Times New Roman" w:hAnsi="Times New Roman"/>
        </w:rPr>
        <w:t xml:space="preserve">.1.3 </w:t>
      </w:r>
      <w:r w:rsidR="0037770B" w:rsidRPr="0030668C">
        <w:rPr>
          <w:rFonts w:ascii="Times New Roman" w:hAnsi="Times New Roman"/>
        </w:rPr>
        <w:t>专业技能大赛</w:t>
      </w:r>
      <w:bookmarkEnd w:id="20"/>
    </w:p>
    <w:p w:rsidR="0037770B" w:rsidRPr="006F651D" w:rsidRDefault="0037770B" w:rsidP="0037770B">
      <w:pPr>
        <w:spacing w:line="360" w:lineRule="auto"/>
        <w:ind w:firstLineChars="200" w:firstLine="480"/>
        <w:jc w:val="left"/>
        <w:rPr>
          <w:rFonts w:ascii="Times New Roman" w:hAnsi="Times New Roman"/>
          <w:sz w:val="24"/>
        </w:rPr>
      </w:pPr>
      <w:r w:rsidRPr="006F651D">
        <w:rPr>
          <w:rFonts w:ascii="Times New Roman" w:hAnsi="Times New Roman" w:hint="eastAsia"/>
          <w:sz w:val="24"/>
        </w:rPr>
        <w:t>大</w:t>
      </w:r>
      <w:r>
        <w:rPr>
          <w:rFonts w:ascii="Times New Roman" w:hAnsi="Times New Roman" w:hint="eastAsia"/>
          <w:sz w:val="24"/>
        </w:rPr>
        <w:t>学</w:t>
      </w:r>
      <w:r w:rsidRPr="006F651D">
        <w:rPr>
          <w:rFonts w:ascii="Times New Roman" w:hAnsi="Times New Roman" w:hint="eastAsia"/>
          <w:sz w:val="24"/>
        </w:rPr>
        <w:t>二年级</w:t>
      </w:r>
      <w:r w:rsidRPr="006F651D">
        <w:rPr>
          <w:rFonts w:ascii="Times New Roman" w:hAnsi="Times New Roman"/>
          <w:sz w:val="24"/>
        </w:rPr>
        <w:t>卓越人才</w:t>
      </w:r>
      <w:r w:rsidRPr="006F651D">
        <w:rPr>
          <w:rFonts w:ascii="Times New Roman" w:hAnsi="Times New Roman" w:hint="eastAsia"/>
          <w:sz w:val="24"/>
        </w:rPr>
        <w:t>学生需</w:t>
      </w:r>
      <w:r w:rsidRPr="006F651D">
        <w:rPr>
          <w:rFonts w:ascii="Times New Roman" w:hAnsi="Times New Roman"/>
          <w:sz w:val="24"/>
        </w:rPr>
        <w:t>积极参与学院的专业技能大赛</w:t>
      </w:r>
      <w:r w:rsidRPr="006F651D">
        <w:rPr>
          <w:rFonts w:ascii="Times New Roman" w:hAnsi="Times New Roman" w:hint="eastAsia"/>
          <w:sz w:val="24"/>
        </w:rPr>
        <w:t>，以提高动手能力和理论水平</w:t>
      </w:r>
      <w:r w:rsidRPr="006F651D">
        <w:rPr>
          <w:rFonts w:ascii="Times New Roman" w:hAnsi="Times New Roman"/>
          <w:sz w:val="24"/>
        </w:rPr>
        <w:t>。针对卓越人才，</w:t>
      </w:r>
      <w:r w:rsidR="00BD6184">
        <w:rPr>
          <w:rFonts w:ascii="Times New Roman" w:hAnsi="Times New Roman" w:hint="eastAsia"/>
          <w:sz w:val="24"/>
        </w:rPr>
        <w:t>传媒</w:t>
      </w:r>
      <w:r w:rsidRPr="006F651D">
        <w:rPr>
          <w:rFonts w:ascii="Times New Roman" w:hAnsi="Times New Roman"/>
          <w:sz w:val="24"/>
        </w:rPr>
        <w:t>学院拟开展</w:t>
      </w:r>
      <w:r w:rsidR="00BD6184">
        <w:rPr>
          <w:rFonts w:ascii="Times New Roman" w:hAnsi="Times New Roman" w:hint="eastAsia"/>
          <w:kern w:val="0"/>
          <w:szCs w:val="20"/>
        </w:rPr>
        <w:t>创新杯</w:t>
      </w:r>
      <w:r w:rsidR="00BD6184">
        <w:rPr>
          <w:rFonts w:ascii="Times New Roman" w:hAnsi="Times New Roman" w:hint="eastAsia"/>
          <w:kern w:val="0"/>
          <w:szCs w:val="20"/>
        </w:rPr>
        <w:t>DV</w:t>
      </w:r>
      <w:r w:rsidR="00BD6184">
        <w:rPr>
          <w:rFonts w:ascii="Times New Roman" w:hAnsi="Times New Roman" w:hint="eastAsia"/>
          <w:kern w:val="0"/>
          <w:szCs w:val="20"/>
        </w:rPr>
        <w:t>大赛、摄影大赛和</w:t>
      </w:r>
      <w:r w:rsidR="00BD6184" w:rsidRPr="00BD6184">
        <w:rPr>
          <w:rFonts w:ascii="宋体" w:hAnsi="宋体" w:hint="eastAsia"/>
          <w:kern w:val="0"/>
          <w:szCs w:val="21"/>
        </w:rPr>
        <w:t>星火杯广告艺术大赛</w:t>
      </w:r>
      <w:r>
        <w:rPr>
          <w:rFonts w:ascii="Times New Roman" w:hAnsi="Times New Roman"/>
          <w:sz w:val="24"/>
        </w:rPr>
        <w:t>。各类竞赛时间安排</w:t>
      </w:r>
      <w:r>
        <w:rPr>
          <w:rFonts w:ascii="Times New Roman" w:hAnsi="Times New Roman" w:hint="eastAsia"/>
          <w:sz w:val="24"/>
        </w:rPr>
        <w:t>见</w:t>
      </w:r>
      <w:r w:rsidRPr="006F651D">
        <w:rPr>
          <w:rFonts w:ascii="Times New Roman" w:hAnsi="Times New Roman"/>
          <w:sz w:val="24"/>
        </w:rPr>
        <w:t>表</w:t>
      </w:r>
      <w:r w:rsidRPr="006F651D">
        <w:rPr>
          <w:rFonts w:ascii="Times New Roman" w:hAnsi="Times New Roman"/>
          <w:sz w:val="24"/>
        </w:rPr>
        <w:t>2</w:t>
      </w:r>
      <w:r w:rsidRPr="006F651D">
        <w:rPr>
          <w:rFonts w:ascii="Times New Roman" w:hAnsi="Times New Roman"/>
          <w:sz w:val="24"/>
        </w:rPr>
        <w:t>。</w:t>
      </w:r>
    </w:p>
    <w:p w:rsidR="0037770B" w:rsidRPr="00DA69B0" w:rsidRDefault="0037770B" w:rsidP="0037770B">
      <w:pPr>
        <w:spacing w:line="360" w:lineRule="auto"/>
        <w:jc w:val="center"/>
        <w:rPr>
          <w:rFonts w:ascii="Times New Roman" w:hAnsi="Times New Roman"/>
          <w:b/>
        </w:rPr>
      </w:pPr>
      <w:r w:rsidRPr="00DA69B0">
        <w:rPr>
          <w:rFonts w:ascii="Times New Roman" w:hAnsi="Times New Roman"/>
          <w:b/>
        </w:rPr>
        <w:t>表</w:t>
      </w:r>
      <w:r w:rsidR="00545480">
        <w:rPr>
          <w:rFonts w:ascii="Times New Roman" w:hAnsi="Times New Roman" w:hint="eastAsia"/>
          <w:b/>
        </w:rPr>
        <w:t xml:space="preserve">3 </w:t>
      </w:r>
      <w:r w:rsidR="001600A5">
        <w:rPr>
          <w:rFonts w:ascii="Times New Roman" w:hAnsi="Times New Roman" w:hint="eastAsia"/>
          <w:b/>
        </w:rPr>
        <w:t xml:space="preserve"> </w:t>
      </w:r>
      <w:r w:rsidRPr="00DA69B0">
        <w:rPr>
          <w:rFonts w:ascii="Times New Roman" w:hAnsi="Times New Roman"/>
          <w:b/>
        </w:rPr>
        <w:t>专业技能大赛</w:t>
      </w:r>
      <w:r w:rsidR="001600A5">
        <w:rPr>
          <w:rFonts w:ascii="Times New Roman" w:hAnsi="Times New Roman" w:hint="eastAsia"/>
          <w:b/>
        </w:rPr>
        <w:t>1</w:t>
      </w:r>
      <w:r w:rsidRPr="00DA69B0">
        <w:rPr>
          <w:rFonts w:ascii="Times New Roman" w:hAnsi="Times New Roman"/>
          <w:b/>
        </w:rPr>
        <w:t>时间表</w:t>
      </w:r>
      <w:r w:rsidR="001600A5">
        <w:rPr>
          <w:rFonts w:ascii="Times New Roman" w:hAnsi="Times New Roman" w:hint="eastAsia"/>
          <w:b/>
        </w:rPr>
        <w:t>（第二学年）</w:t>
      </w:r>
    </w:p>
    <w:tbl>
      <w:tblPr>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559"/>
        <w:gridCol w:w="1372"/>
        <w:gridCol w:w="2126"/>
      </w:tblGrid>
      <w:tr w:rsidR="0037770B" w:rsidRPr="00432A65" w:rsidTr="007F1D9C">
        <w:trPr>
          <w:jc w:val="center"/>
        </w:trPr>
        <w:tc>
          <w:tcPr>
            <w:tcW w:w="2977" w:type="dxa"/>
            <w:shd w:val="clear" w:color="auto" w:fill="auto"/>
            <w:vAlign w:val="center"/>
          </w:tcPr>
          <w:p w:rsidR="0037770B" w:rsidRPr="00BD6184" w:rsidRDefault="0037770B" w:rsidP="007F1D9C">
            <w:pPr>
              <w:spacing w:line="360" w:lineRule="auto"/>
              <w:jc w:val="center"/>
              <w:rPr>
                <w:rFonts w:ascii="宋体" w:hAnsi="宋体"/>
                <w:kern w:val="0"/>
                <w:szCs w:val="21"/>
              </w:rPr>
            </w:pPr>
            <w:r w:rsidRPr="00BD6184">
              <w:rPr>
                <w:rFonts w:ascii="宋体" w:hAnsi="宋体"/>
                <w:kern w:val="0"/>
                <w:szCs w:val="21"/>
              </w:rPr>
              <w:t>专业大赛</w:t>
            </w:r>
          </w:p>
        </w:tc>
        <w:tc>
          <w:tcPr>
            <w:tcW w:w="1559" w:type="dxa"/>
            <w:shd w:val="clear" w:color="auto" w:fill="auto"/>
            <w:vAlign w:val="center"/>
          </w:tcPr>
          <w:p w:rsidR="0037770B" w:rsidRPr="00BD6184" w:rsidRDefault="0037770B" w:rsidP="007F1D9C">
            <w:pPr>
              <w:spacing w:line="360" w:lineRule="auto"/>
              <w:jc w:val="center"/>
              <w:rPr>
                <w:rFonts w:ascii="宋体" w:hAnsi="宋体"/>
                <w:kern w:val="0"/>
                <w:szCs w:val="21"/>
              </w:rPr>
            </w:pPr>
            <w:r w:rsidRPr="00BD6184">
              <w:rPr>
                <w:rFonts w:ascii="宋体" w:hAnsi="宋体"/>
                <w:kern w:val="0"/>
                <w:szCs w:val="21"/>
              </w:rPr>
              <w:t>开展时间</w:t>
            </w:r>
          </w:p>
        </w:tc>
        <w:tc>
          <w:tcPr>
            <w:tcW w:w="1372" w:type="dxa"/>
            <w:shd w:val="clear" w:color="auto" w:fill="auto"/>
            <w:vAlign w:val="center"/>
          </w:tcPr>
          <w:p w:rsidR="0037770B" w:rsidRPr="00BD6184" w:rsidRDefault="0037770B" w:rsidP="007F1D9C">
            <w:pPr>
              <w:spacing w:line="360" w:lineRule="auto"/>
              <w:jc w:val="center"/>
              <w:rPr>
                <w:rFonts w:ascii="宋体" w:hAnsi="宋体"/>
                <w:kern w:val="0"/>
                <w:szCs w:val="21"/>
              </w:rPr>
            </w:pPr>
            <w:r w:rsidRPr="00BD6184">
              <w:rPr>
                <w:rFonts w:ascii="宋体" w:hAnsi="宋体" w:hint="eastAsia"/>
                <w:kern w:val="0"/>
                <w:szCs w:val="21"/>
              </w:rPr>
              <w:t>学时分布</w:t>
            </w:r>
          </w:p>
        </w:tc>
        <w:tc>
          <w:tcPr>
            <w:tcW w:w="2126" w:type="dxa"/>
            <w:shd w:val="clear" w:color="auto" w:fill="auto"/>
            <w:vAlign w:val="center"/>
          </w:tcPr>
          <w:p w:rsidR="0037770B" w:rsidRPr="00BD6184" w:rsidRDefault="0037770B" w:rsidP="007F1D9C">
            <w:pPr>
              <w:spacing w:line="360" w:lineRule="auto"/>
              <w:jc w:val="center"/>
              <w:rPr>
                <w:rFonts w:ascii="宋体" w:hAnsi="宋体"/>
                <w:kern w:val="0"/>
                <w:szCs w:val="21"/>
              </w:rPr>
            </w:pPr>
            <w:r w:rsidRPr="00BD6184">
              <w:rPr>
                <w:rFonts w:ascii="宋体" w:hAnsi="宋体"/>
                <w:kern w:val="0"/>
                <w:szCs w:val="21"/>
              </w:rPr>
              <w:t>负责人</w:t>
            </w:r>
          </w:p>
        </w:tc>
      </w:tr>
      <w:tr w:rsidR="0037770B" w:rsidRPr="00BD6184" w:rsidTr="007F1D9C">
        <w:trPr>
          <w:jc w:val="center"/>
        </w:trPr>
        <w:tc>
          <w:tcPr>
            <w:tcW w:w="2977" w:type="dxa"/>
            <w:shd w:val="clear" w:color="auto" w:fill="auto"/>
            <w:vAlign w:val="center"/>
          </w:tcPr>
          <w:p w:rsidR="0037770B" w:rsidRPr="00BD6184" w:rsidRDefault="00BD6184" w:rsidP="007F1D9C">
            <w:pPr>
              <w:spacing w:line="360" w:lineRule="auto"/>
              <w:jc w:val="center"/>
              <w:rPr>
                <w:rFonts w:ascii="宋体" w:hAnsi="宋体"/>
                <w:kern w:val="0"/>
                <w:szCs w:val="21"/>
              </w:rPr>
            </w:pPr>
            <w:r w:rsidRPr="00BD6184">
              <w:rPr>
                <w:rFonts w:ascii="宋体" w:hAnsi="宋体" w:hint="eastAsia"/>
                <w:kern w:val="0"/>
                <w:szCs w:val="21"/>
              </w:rPr>
              <w:t>创新杯DV大赛</w:t>
            </w:r>
          </w:p>
        </w:tc>
        <w:tc>
          <w:tcPr>
            <w:tcW w:w="1559" w:type="dxa"/>
            <w:shd w:val="clear" w:color="auto" w:fill="auto"/>
            <w:vAlign w:val="center"/>
          </w:tcPr>
          <w:p w:rsidR="0037770B" w:rsidRPr="00BD6184" w:rsidRDefault="0037770B" w:rsidP="007F1D9C">
            <w:pPr>
              <w:spacing w:line="360" w:lineRule="auto"/>
              <w:jc w:val="center"/>
              <w:rPr>
                <w:rFonts w:ascii="宋体" w:hAnsi="宋体"/>
                <w:kern w:val="0"/>
                <w:szCs w:val="21"/>
              </w:rPr>
            </w:pPr>
            <w:r w:rsidRPr="00BD6184">
              <w:rPr>
                <w:rFonts w:ascii="宋体" w:hAnsi="宋体"/>
                <w:kern w:val="0"/>
                <w:szCs w:val="21"/>
              </w:rPr>
              <w:t>第3学期</w:t>
            </w:r>
          </w:p>
        </w:tc>
        <w:tc>
          <w:tcPr>
            <w:tcW w:w="1372" w:type="dxa"/>
            <w:shd w:val="clear" w:color="auto" w:fill="auto"/>
            <w:vAlign w:val="center"/>
          </w:tcPr>
          <w:p w:rsidR="0037770B" w:rsidRPr="00BD6184" w:rsidRDefault="000D7FF8" w:rsidP="007F1D9C">
            <w:pPr>
              <w:spacing w:line="360" w:lineRule="auto"/>
              <w:jc w:val="center"/>
              <w:rPr>
                <w:rFonts w:ascii="宋体" w:hAnsi="宋体"/>
                <w:b/>
                <w:kern w:val="0"/>
                <w:szCs w:val="21"/>
              </w:rPr>
            </w:pPr>
            <w:r>
              <w:rPr>
                <w:rFonts w:ascii="宋体" w:hAnsi="宋体" w:hint="eastAsia"/>
                <w:b/>
                <w:kern w:val="0"/>
                <w:szCs w:val="21"/>
              </w:rPr>
              <w:t>4</w:t>
            </w:r>
          </w:p>
        </w:tc>
        <w:tc>
          <w:tcPr>
            <w:tcW w:w="2126" w:type="dxa"/>
            <w:shd w:val="clear" w:color="auto" w:fill="auto"/>
            <w:vAlign w:val="center"/>
          </w:tcPr>
          <w:p w:rsidR="0037770B" w:rsidRPr="00BD6184" w:rsidRDefault="00BD6184" w:rsidP="007F1D9C">
            <w:pPr>
              <w:spacing w:line="360" w:lineRule="auto"/>
              <w:jc w:val="center"/>
              <w:rPr>
                <w:rFonts w:ascii="宋体" w:hAnsi="宋体"/>
                <w:b/>
                <w:kern w:val="0"/>
                <w:szCs w:val="21"/>
              </w:rPr>
            </w:pPr>
            <w:r w:rsidRPr="00BD6184">
              <w:rPr>
                <w:rFonts w:ascii="宋体" w:hAnsi="宋体" w:hint="eastAsia"/>
                <w:b/>
                <w:kern w:val="0"/>
                <w:szCs w:val="21"/>
              </w:rPr>
              <w:t>刘利刚</w:t>
            </w:r>
            <w:r w:rsidR="0037770B" w:rsidRPr="00BD6184">
              <w:rPr>
                <w:rFonts w:ascii="宋体" w:hAnsi="宋体"/>
                <w:b/>
                <w:kern w:val="0"/>
                <w:szCs w:val="21"/>
              </w:rPr>
              <w:t>/</w:t>
            </w:r>
            <w:r w:rsidRPr="00BD6184">
              <w:rPr>
                <w:rFonts w:ascii="宋体" w:hAnsi="宋体" w:hint="eastAsia"/>
                <w:b/>
                <w:kern w:val="0"/>
                <w:szCs w:val="21"/>
              </w:rPr>
              <w:t>陈玲/胡丽娟</w:t>
            </w:r>
          </w:p>
        </w:tc>
      </w:tr>
      <w:tr w:rsidR="0037770B" w:rsidRPr="00432A65" w:rsidTr="007F1D9C">
        <w:trPr>
          <w:jc w:val="center"/>
        </w:trPr>
        <w:tc>
          <w:tcPr>
            <w:tcW w:w="2977" w:type="dxa"/>
            <w:shd w:val="clear" w:color="auto" w:fill="auto"/>
            <w:vAlign w:val="center"/>
          </w:tcPr>
          <w:p w:rsidR="0037770B" w:rsidRPr="00BD6184" w:rsidRDefault="00BD6184" w:rsidP="007F1D9C">
            <w:pPr>
              <w:spacing w:line="360" w:lineRule="auto"/>
              <w:jc w:val="center"/>
              <w:rPr>
                <w:rFonts w:ascii="宋体" w:hAnsi="宋体"/>
                <w:kern w:val="0"/>
                <w:szCs w:val="21"/>
              </w:rPr>
            </w:pPr>
            <w:r w:rsidRPr="00BD6184">
              <w:rPr>
                <w:rFonts w:ascii="宋体" w:hAnsi="宋体" w:hint="eastAsia"/>
                <w:kern w:val="0"/>
                <w:szCs w:val="21"/>
              </w:rPr>
              <w:t>摄影大赛</w:t>
            </w:r>
          </w:p>
        </w:tc>
        <w:tc>
          <w:tcPr>
            <w:tcW w:w="1559" w:type="dxa"/>
            <w:shd w:val="clear" w:color="auto" w:fill="auto"/>
            <w:vAlign w:val="center"/>
          </w:tcPr>
          <w:p w:rsidR="0037770B" w:rsidRPr="00BD6184" w:rsidRDefault="0037770B" w:rsidP="007F1D9C">
            <w:pPr>
              <w:spacing w:line="360" w:lineRule="auto"/>
              <w:jc w:val="center"/>
              <w:rPr>
                <w:rFonts w:ascii="宋体" w:hAnsi="宋体"/>
                <w:kern w:val="0"/>
                <w:szCs w:val="21"/>
              </w:rPr>
            </w:pPr>
            <w:r w:rsidRPr="00BD6184">
              <w:rPr>
                <w:rFonts w:ascii="宋体" w:hAnsi="宋体"/>
                <w:kern w:val="0"/>
                <w:szCs w:val="21"/>
              </w:rPr>
              <w:t>第</w:t>
            </w:r>
            <w:r w:rsidR="00BD6184" w:rsidRPr="00BD6184">
              <w:rPr>
                <w:rFonts w:ascii="宋体" w:hAnsi="宋体" w:hint="eastAsia"/>
                <w:kern w:val="0"/>
                <w:szCs w:val="21"/>
              </w:rPr>
              <w:t>4</w:t>
            </w:r>
            <w:r w:rsidRPr="00BD6184">
              <w:rPr>
                <w:rFonts w:ascii="宋体" w:hAnsi="宋体"/>
                <w:kern w:val="0"/>
                <w:szCs w:val="21"/>
              </w:rPr>
              <w:t>学期</w:t>
            </w:r>
          </w:p>
        </w:tc>
        <w:tc>
          <w:tcPr>
            <w:tcW w:w="1372" w:type="dxa"/>
            <w:shd w:val="clear" w:color="auto" w:fill="auto"/>
            <w:vAlign w:val="center"/>
          </w:tcPr>
          <w:p w:rsidR="0037770B" w:rsidRPr="00BD6184" w:rsidRDefault="000D7FF8" w:rsidP="007F1D9C">
            <w:pPr>
              <w:spacing w:line="360" w:lineRule="auto"/>
              <w:jc w:val="center"/>
              <w:rPr>
                <w:rFonts w:ascii="宋体" w:hAnsi="宋体"/>
                <w:b/>
                <w:kern w:val="0"/>
                <w:szCs w:val="21"/>
              </w:rPr>
            </w:pPr>
            <w:r>
              <w:rPr>
                <w:rFonts w:ascii="宋体" w:hAnsi="宋体" w:hint="eastAsia"/>
                <w:b/>
                <w:kern w:val="0"/>
                <w:szCs w:val="21"/>
              </w:rPr>
              <w:t>4</w:t>
            </w:r>
          </w:p>
        </w:tc>
        <w:tc>
          <w:tcPr>
            <w:tcW w:w="2126" w:type="dxa"/>
            <w:shd w:val="clear" w:color="auto" w:fill="auto"/>
            <w:vAlign w:val="center"/>
          </w:tcPr>
          <w:p w:rsidR="0037770B" w:rsidRPr="00BD6184" w:rsidRDefault="00BD6184" w:rsidP="007F1D9C">
            <w:pPr>
              <w:spacing w:line="360" w:lineRule="auto"/>
              <w:jc w:val="center"/>
              <w:rPr>
                <w:rFonts w:ascii="宋体" w:hAnsi="宋体"/>
                <w:b/>
                <w:kern w:val="0"/>
                <w:szCs w:val="21"/>
              </w:rPr>
            </w:pPr>
            <w:r w:rsidRPr="00BD6184">
              <w:rPr>
                <w:rFonts w:ascii="宋体" w:hAnsi="宋体" w:hint="eastAsia"/>
                <w:b/>
                <w:kern w:val="0"/>
                <w:szCs w:val="21"/>
              </w:rPr>
              <w:t>史宗历</w:t>
            </w:r>
          </w:p>
        </w:tc>
      </w:tr>
      <w:tr w:rsidR="0037770B" w:rsidRPr="00432A65" w:rsidTr="007F1D9C">
        <w:trPr>
          <w:jc w:val="center"/>
        </w:trPr>
        <w:tc>
          <w:tcPr>
            <w:tcW w:w="2977" w:type="dxa"/>
            <w:shd w:val="clear" w:color="auto" w:fill="auto"/>
            <w:vAlign w:val="center"/>
          </w:tcPr>
          <w:p w:rsidR="0037770B" w:rsidRPr="00BD6184" w:rsidRDefault="00BD6184" w:rsidP="007F1D9C">
            <w:pPr>
              <w:spacing w:line="360" w:lineRule="auto"/>
              <w:jc w:val="center"/>
              <w:rPr>
                <w:rFonts w:ascii="宋体" w:hAnsi="宋体"/>
                <w:kern w:val="0"/>
                <w:szCs w:val="21"/>
              </w:rPr>
            </w:pPr>
            <w:r w:rsidRPr="00BD6184">
              <w:rPr>
                <w:rFonts w:ascii="宋体" w:hAnsi="宋体" w:hint="eastAsia"/>
                <w:kern w:val="0"/>
                <w:szCs w:val="21"/>
              </w:rPr>
              <w:t>星火杯广告艺术大赛</w:t>
            </w:r>
          </w:p>
        </w:tc>
        <w:tc>
          <w:tcPr>
            <w:tcW w:w="1559" w:type="dxa"/>
            <w:shd w:val="clear" w:color="auto" w:fill="auto"/>
            <w:vAlign w:val="center"/>
          </w:tcPr>
          <w:p w:rsidR="0037770B" w:rsidRPr="00BD6184" w:rsidRDefault="0037770B" w:rsidP="007F1D9C">
            <w:pPr>
              <w:spacing w:line="360" w:lineRule="auto"/>
              <w:jc w:val="center"/>
              <w:rPr>
                <w:rFonts w:ascii="宋体" w:hAnsi="宋体"/>
                <w:kern w:val="0"/>
                <w:szCs w:val="21"/>
              </w:rPr>
            </w:pPr>
            <w:r w:rsidRPr="00BD6184">
              <w:rPr>
                <w:rFonts w:ascii="宋体" w:hAnsi="宋体" w:hint="eastAsia"/>
                <w:kern w:val="0"/>
                <w:szCs w:val="21"/>
              </w:rPr>
              <w:t>第4学期</w:t>
            </w:r>
          </w:p>
        </w:tc>
        <w:tc>
          <w:tcPr>
            <w:tcW w:w="1372" w:type="dxa"/>
            <w:shd w:val="clear" w:color="auto" w:fill="auto"/>
            <w:vAlign w:val="center"/>
          </w:tcPr>
          <w:p w:rsidR="0037770B" w:rsidRPr="00BD6184" w:rsidRDefault="000D7FF8" w:rsidP="007F1D9C">
            <w:pPr>
              <w:spacing w:line="360" w:lineRule="auto"/>
              <w:jc w:val="center"/>
              <w:rPr>
                <w:rFonts w:ascii="宋体" w:hAnsi="宋体"/>
                <w:b/>
                <w:kern w:val="0"/>
                <w:szCs w:val="21"/>
              </w:rPr>
            </w:pPr>
            <w:r>
              <w:rPr>
                <w:rFonts w:ascii="宋体" w:hAnsi="宋体" w:hint="eastAsia"/>
                <w:b/>
                <w:kern w:val="0"/>
                <w:szCs w:val="21"/>
              </w:rPr>
              <w:t>4</w:t>
            </w:r>
          </w:p>
        </w:tc>
        <w:tc>
          <w:tcPr>
            <w:tcW w:w="2126" w:type="dxa"/>
            <w:shd w:val="clear" w:color="auto" w:fill="auto"/>
            <w:vAlign w:val="center"/>
          </w:tcPr>
          <w:p w:rsidR="0037770B" w:rsidRPr="00BD6184" w:rsidRDefault="00BD6184" w:rsidP="007F1D9C">
            <w:pPr>
              <w:spacing w:line="360" w:lineRule="auto"/>
              <w:jc w:val="center"/>
              <w:rPr>
                <w:rFonts w:ascii="宋体" w:hAnsi="宋体"/>
                <w:b/>
                <w:kern w:val="0"/>
                <w:szCs w:val="21"/>
              </w:rPr>
            </w:pPr>
            <w:r w:rsidRPr="00BD6184">
              <w:rPr>
                <w:rFonts w:ascii="宋体" w:hAnsi="宋体" w:hint="eastAsia"/>
                <w:b/>
                <w:kern w:val="0"/>
                <w:szCs w:val="21"/>
              </w:rPr>
              <w:t>张春蕾/李佳蓉</w:t>
            </w:r>
          </w:p>
        </w:tc>
      </w:tr>
    </w:tbl>
    <w:p w:rsidR="0037770B" w:rsidRPr="0030668C" w:rsidRDefault="002F16E8" w:rsidP="00F75301">
      <w:pPr>
        <w:pStyle w:val="3"/>
        <w:spacing w:before="120" w:after="120" w:line="415" w:lineRule="auto"/>
        <w:rPr>
          <w:rFonts w:ascii="Times New Roman" w:hAnsi="Times New Roman"/>
        </w:rPr>
      </w:pPr>
      <w:bookmarkStart w:id="21" w:name="_Toc435297239"/>
      <w:r>
        <w:rPr>
          <w:rFonts w:ascii="Times New Roman" w:hAnsi="Times New Roman" w:hint="eastAsia"/>
        </w:rPr>
        <w:lastRenderedPageBreak/>
        <w:t>7</w:t>
      </w:r>
      <w:r w:rsidR="0037770B" w:rsidRPr="0030668C">
        <w:rPr>
          <w:rFonts w:ascii="Times New Roman" w:hAnsi="Times New Roman"/>
        </w:rPr>
        <w:t xml:space="preserve">.1.4 </w:t>
      </w:r>
      <w:r w:rsidR="0037770B" w:rsidRPr="0030668C">
        <w:rPr>
          <w:rFonts w:ascii="Times New Roman" w:hAnsi="Times New Roman"/>
        </w:rPr>
        <w:t>创新能力培养</w:t>
      </w:r>
      <w:bookmarkEnd w:id="21"/>
    </w:p>
    <w:p w:rsidR="0037770B" w:rsidRPr="006F651D" w:rsidRDefault="0037770B" w:rsidP="0037770B">
      <w:pPr>
        <w:spacing w:line="360" w:lineRule="auto"/>
        <w:ind w:firstLineChars="200" w:firstLine="480"/>
        <w:jc w:val="left"/>
        <w:rPr>
          <w:rFonts w:ascii="Times New Roman" w:hAnsi="Times New Roman"/>
          <w:sz w:val="24"/>
        </w:rPr>
      </w:pPr>
      <w:r w:rsidRPr="006F651D">
        <w:rPr>
          <w:rFonts w:ascii="Times New Roman" w:hAnsi="Times New Roman"/>
          <w:sz w:val="24"/>
        </w:rPr>
        <w:t>卓越人才每一位学生必须积极申报挑战杯、创新实验等大学生创新环节的项目，同时积极参加到教师的科研项目中，锻炼自己的科研创新能力和专业创新能力。学生在申请学校、省部级、国家级创新类项目未被立项的，</w:t>
      </w:r>
      <w:r w:rsidR="00E37D01">
        <w:rPr>
          <w:rFonts w:ascii="Times New Roman" w:hAnsi="Times New Roman" w:hint="eastAsia"/>
          <w:sz w:val="24"/>
        </w:rPr>
        <w:t>可以参加</w:t>
      </w:r>
      <w:r w:rsidR="00E37D01">
        <w:rPr>
          <w:rFonts w:ascii="Times New Roman" w:hAnsi="Times New Roman"/>
          <w:sz w:val="24"/>
        </w:rPr>
        <w:t>学院组织评审</w:t>
      </w:r>
      <w:r w:rsidR="00E37D01">
        <w:rPr>
          <w:rFonts w:ascii="Times New Roman" w:hAnsi="Times New Roman" w:hint="eastAsia"/>
          <w:sz w:val="24"/>
        </w:rPr>
        <w:t>的</w:t>
      </w:r>
      <w:r w:rsidR="00E37D01">
        <w:rPr>
          <w:rFonts w:ascii="Times New Roman" w:hAnsi="Times New Roman" w:hint="eastAsia"/>
          <w:sz w:val="24"/>
        </w:rPr>
        <w:t>SITP</w:t>
      </w:r>
      <w:r w:rsidR="00E37D01">
        <w:rPr>
          <w:rFonts w:ascii="Times New Roman" w:hAnsi="Times New Roman" w:hint="eastAsia"/>
          <w:sz w:val="24"/>
        </w:rPr>
        <w:t>创新创业训练计划</w:t>
      </w:r>
      <w:r w:rsidR="00E37D01">
        <w:rPr>
          <w:rFonts w:ascii="Times New Roman" w:hAnsi="Times New Roman"/>
          <w:sz w:val="24"/>
        </w:rPr>
        <w:t>（</w:t>
      </w:r>
      <w:r w:rsidR="00E37D01">
        <w:rPr>
          <w:rFonts w:ascii="Times New Roman" w:hAnsi="Times New Roman" w:hint="eastAsia"/>
          <w:sz w:val="24"/>
        </w:rPr>
        <w:t>传媒</w:t>
      </w:r>
      <w:r w:rsidRPr="006F651D">
        <w:rPr>
          <w:rFonts w:ascii="Times New Roman" w:hAnsi="Times New Roman"/>
          <w:sz w:val="24"/>
        </w:rPr>
        <w:t>学院已经有相关规范性文件）。教师的科研项目等需要学生参与的，应优先从卓越人才</w:t>
      </w:r>
      <w:r w:rsidR="00007164">
        <w:rPr>
          <w:rFonts w:ascii="Times New Roman" w:hAnsi="Times New Roman" w:hint="eastAsia"/>
          <w:sz w:val="24"/>
        </w:rPr>
        <w:t>中</w:t>
      </w:r>
      <w:r w:rsidRPr="006F651D">
        <w:rPr>
          <w:rFonts w:ascii="Times New Roman" w:hAnsi="Times New Roman"/>
          <w:sz w:val="24"/>
        </w:rPr>
        <w:t>选拔。</w:t>
      </w:r>
    </w:p>
    <w:p w:rsidR="0037770B" w:rsidRPr="00432A65" w:rsidRDefault="002F16E8" w:rsidP="00F75301">
      <w:pPr>
        <w:pStyle w:val="2"/>
        <w:spacing w:before="120" w:after="120" w:line="415" w:lineRule="auto"/>
        <w:rPr>
          <w:rFonts w:ascii="Times New Roman" w:eastAsia="宋体" w:hAnsi="Times New Roman"/>
        </w:rPr>
      </w:pPr>
      <w:bookmarkStart w:id="22" w:name="_Toc382152787"/>
      <w:bookmarkStart w:id="23" w:name="_Toc435297240"/>
      <w:r>
        <w:rPr>
          <w:rFonts w:ascii="Times New Roman" w:eastAsia="宋体" w:hAnsi="Times New Roman" w:hint="eastAsia"/>
        </w:rPr>
        <w:t>7</w:t>
      </w:r>
      <w:r w:rsidR="0037770B" w:rsidRPr="00432A65">
        <w:rPr>
          <w:rFonts w:ascii="Times New Roman" w:eastAsia="宋体" w:hAnsi="Times New Roman"/>
        </w:rPr>
        <w:t>.</w:t>
      </w:r>
      <w:r w:rsidR="0037770B" w:rsidRPr="00432A65">
        <w:rPr>
          <w:rFonts w:ascii="Times New Roman" w:eastAsia="宋体" w:hAnsi="Times New Roman" w:hint="eastAsia"/>
        </w:rPr>
        <w:t>2</w:t>
      </w:r>
      <w:r w:rsidR="0037770B" w:rsidRPr="00432A65">
        <w:rPr>
          <w:rFonts w:ascii="Times New Roman" w:eastAsia="宋体" w:hAnsi="Times New Roman"/>
        </w:rPr>
        <w:t>大学三年级开设课程</w:t>
      </w:r>
      <w:bookmarkEnd w:id="22"/>
      <w:bookmarkEnd w:id="23"/>
    </w:p>
    <w:p w:rsidR="0037770B" w:rsidRPr="006F651D" w:rsidRDefault="0037770B" w:rsidP="00A12C09">
      <w:pPr>
        <w:spacing w:line="360" w:lineRule="auto"/>
        <w:ind w:firstLineChars="200" w:firstLine="480"/>
        <w:jc w:val="left"/>
        <w:rPr>
          <w:rFonts w:ascii="Times New Roman" w:hAnsi="Times New Roman"/>
          <w:sz w:val="24"/>
        </w:rPr>
      </w:pPr>
      <w:r w:rsidRPr="006F651D">
        <w:rPr>
          <w:rFonts w:ascii="Times New Roman" w:hAnsi="Times New Roman"/>
          <w:sz w:val="24"/>
        </w:rPr>
        <w:t>大</w:t>
      </w:r>
      <w:r w:rsidR="00853977">
        <w:rPr>
          <w:rFonts w:ascii="Times New Roman" w:hAnsi="Times New Roman" w:hint="eastAsia"/>
          <w:sz w:val="24"/>
        </w:rPr>
        <w:t>学</w:t>
      </w:r>
      <w:r w:rsidRPr="006F651D">
        <w:rPr>
          <w:rFonts w:ascii="Times New Roman" w:hAnsi="Times New Roman"/>
          <w:sz w:val="24"/>
        </w:rPr>
        <w:t>三年级卓越人才学生</w:t>
      </w:r>
      <w:r w:rsidR="00C0393A">
        <w:rPr>
          <w:rFonts w:ascii="Times New Roman" w:hAnsi="Times New Roman" w:hint="eastAsia"/>
          <w:sz w:val="24"/>
        </w:rPr>
        <w:t>仍</w:t>
      </w:r>
      <w:r w:rsidRPr="006F651D">
        <w:rPr>
          <w:rFonts w:ascii="Times New Roman" w:hAnsi="Times New Roman"/>
          <w:sz w:val="24"/>
        </w:rPr>
        <w:t>处于</w:t>
      </w:r>
      <w:r w:rsidR="00C0393A">
        <w:rPr>
          <w:rFonts w:ascii="Times New Roman" w:hAnsi="Times New Roman"/>
          <w:sz w:val="24"/>
        </w:rPr>
        <w:t>专业课</w:t>
      </w:r>
      <w:r w:rsidRPr="006F651D">
        <w:rPr>
          <w:rFonts w:ascii="Times New Roman" w:hAnsi="Times New Roman"/>
          <w:sz w:val="24"/>
        </w:rPr>
        <w:t>学习阶段，该阶段应注重从</w:t>
      </w:r>
      <w:r w:rsidR="002F16E8">
        <w:rPr>
          <w:rFonts w:ascii="Times New Roman" w:hAnsi="Times New Roman" w:hint="eastAsia"/>
          <w:sz w:val="24"/>
        </w:rPr>
        <w:t>电视节目</w:t>
      </w:r>
      <w:r w:rsidR="00A12C09">
        <w:rPr>
          <w:rFonts w:ascii="Times New Roman" w:hAnsi="Times New Roman" w:hint="eastAsia"/>
          <w:sz w:val="24"/>
        </w:rPr>
        <w:t>策划与编导、纪录片创作与拍摄、新媒体导论、网页设计与网站建设、网络信息采集与编辑、播音与主持</w:t>
      </w:r>
      <w:r w:rsidRPr="006F651D">
        <w:rPr>
          <w:rFonts w:ascii="Times New Roman" w:hAnsi="Times New Roman"/>
          <w:sz w:val="24"/>
        </w:rPr>
        <w:t>等方面着手，</w:t>
      </w:r>
      <w:r w:rsidR="00997455">
        <w:rPr>
          <w:rFonts w:ascii="Times New Roman" w:hAnsi="Times New Roman" w:hint="eastAsia"/>
          <w:sz w:val="24"/>
        </w:rPr>
        <w:t>强调应用能力、</w:t>
      </w:r>
      <w:r w:rsidR="00997455">
        <w:rPr>
          <w:rFonts w:ascii="Times New Roman" w:hAnsi="Times New Roman"/>
          <w:sz w:val="24"/>
        </w:rPr>
        <w:t>动手能力</w:t>
      </w:r>
      <w:r w:rsidR="00997455">
        <w:rPr>
          <w:rFonts w:ascii="Times New Roman" w:hAnsi="Times New Roman" w:hint="eastAsia"/>
          <w:sz w:val="24"/>
        </w:rPr>
        <w:t>的训练，</w:t>
      </w:r>
      <w:r w:rsidRPr="006F651D">
        <w:rPr>
          <w:rFonts w:ascii="Times New Roman" w:hAnsi="Times New Roman"/>
          <w:sz w:val="24"/>
        </w:rPr>
        <w:t>培养学生具备</w:t>
      </w:r>
      <w:r w:rsidR="00A12C09">
        <w:rPr>
          <w:rFonts w:ascii="Times New Roman" w:hAnsi="Times New Roman" w:hint="eastAsia"/>
          <w:b/>
          <w:sz w:val="24"/>
        </w:rPr>
        <w:t>媒体采编人员、节目编导人员</w:t>
      </w:r>
      <w:r w:rsidR="005D0933">
        <w:rPr>
          <w:rFonts w:ascii="Times New Roman" w:hAnsi="Times New Roman" w:hint="eastAsia"/>
          <w:b/>
          <w:sz w:val="24"/>
        </w:rPr>
        <w:t>、视频制作人员</w:t>
      </w:r>
      <w:r w:rsidRPr="006F651D">
        <w:rPr>
          <w:rFonts w:ascii="Times New Roman" w:hAnsi="Times New Roman"/>
          <w:sz w:val="24"/>
        </w:rPr>
        <w:t>的基本素质</w:t>
      </w:r>
      <w:r w:rsidR="00997455">
        <w:rPr>
          <w:rFonts w:ascii="Times New Roman" w:hAnsi="Times New Roman" w:hint="eastAsia"/>
          <w:sz w:val="24"/>
        </w:rPr>
        <w:t>和基本技能</w:t>
      </w:r>
      <w:r w:rsidRPr="006F651D">
        <w:rPr>
          <w:rFonts w:ascii="Times New Roman" w:hAnsi="Times New Roman"/>
          <w:sz w:val="24"/>
        </w:rPr>
        <w:t>。</w:t>
      </w:r>
    </w:p>
    <w:p w:rsidR="0037770B" w:rsidRPr="00B05013" w:rsidRDefault="002F16E8" w:rsidP="00F75301">
      <w:pPr>
        <w:pStyle w:val="3"/>
        <w:spacing w:before="120" w:after="120" w:line="415" w:lineRule="auto"/>
        <w:rPr>
          <w:rFonts w:ascii="Times New Roman" w:hAnsi="Times New Roman"/>
        </w:rPr>
      </w:pPr>
      <w:bookmarkStart w:id="24" w:name="_Toc435297242"/>
      <w:r>
        <w:rPr>
          <w:rFonts w:ascii="Times New Roman" w:hAnsi="Times New Roman" w:hint="eastAsia"/>
        </w:rPr>
        <w:t>7</w:t>
      </w:r>
      <w:r w:rsidR="00DD3703">
        <w:rPr>
          <w:rFonts w:ascii="Times New Roman" w:hAnsi="Times New Roman"/>
        </w:rPr>
        <w:t>.2.</w:t>
      </w:r>
      <w:r w:rsidR="00DD3703">
        <w:rPr>
          <w:rFonts w:ascii="Times New Roman" w:hAnsi="Times New Roman" w:hint="eastAsia"/>
        </w:rPr>
        <w:t>1</w:t>
      </w:r>
      <w:r w:rsidR="0037770B" w:rsidRPr="00B05013">
        <w:rPr>
          <w:rFonts w:ascii="Times New Roman" w:hAnsi="Times New Roman"/>
        </w:rPr>
        <w:t>理论基础课</w:t>
      </w:r>
      <w:r w:rsidR="0037770B">
        <w:rPr>
          <w:rFonts w:ascii="Times New Roman" w:hAnsi="Times New Roman" w:hint="eastAsia"/>
        </w:rPr>
        <w:t>及考核</w:t>
      </w:r>
      <w:bookmarkEnd w:id="24"/>
    </w:p>
    <w:p w:rsidR="0037770B" w:rsidRPr="006F5D69" w:rsidRDefault="0037770B" w:rsidP="006F5D69">
      <w:pPr>
        <w:spacing w:line="360" w:lineRule="auto"/>
        <w:ind w:firstLineChars="200" w:firstLine="480"/>
        <w:jc w:val="left"/>
        <w:rPr>
          <w:rFonts w:ascii="Times New Roman" w:hAnsi="Times New Roman"/>
          <w:sz w:val="24"/>
        </w:rPr>
      </w:pPr>
      <w:r w:rsidRPr="006F651D">
        <w:rPr>
          <w:rFonts w:ascii="Times New Roman" w:hAnsi="Times New Roman"/>
          <w:sz w:val="24"/>
        </w:rPr>
        <w:t>201</w:t>
      </w:r>
      <w:r>
        <w:rPr>
          <w:rFonts w:ascii="Times New Roman" w:hAnsi="Times New Roman" w:hint="eastAsia"/>
          <w:sz w:val="24"/>
        </w:rPr>
        <w:t>5</w:t>
      </w:r>
      <w:r w:rsidRPr="006F651D">
        <w:rPr>
          <w:rFonts w:ascii="Times New Roman" w:hAnsi="Times New Roman"/>
          <w:sz w:val="24"/>
        </w:rPr>
        <w:t>版人才培养方案开设的主要课程有：</w:t>
      </w:r>
      <w:r w:rsidR="002F16E8">
        <w:rPr>
          <w:rFonts w:ascii="Times New Roman" w:hAnsi="Times New Roman" w:hint="eastAsia"/>
          <w:sz w:val="24"/>
        </w:rPr>
        <w:t>电视节目策划与编导、纪录片创作与拍摄、新媒体导论、网页设计与网站建设、网络信息采集与编辑、播音与主持、电视音响与照明、新媒体节目策划、电视节目策划与编导实训、视频作品编辑与制作实训等。</w:t>
      </w:r>
    </w:p>
    <w:p w:rsidR="0037770B" w:rsidRDefault="002F16E8" w:rsidP="0037770B">
      <w:pPr>
        <w:spacing w:line="360" w:lineRule="auto"/>
        <w:ind w:firstLineChars="200" w:firstLine="480"/>
        <w:jc w:val="left"/>
        <w:rPr>
          <w:rFonts w:ascii="Times New Roman" w:hAnsi="Times New Roman"/>
          <w:sz w:val="24"/>
        </w:rPr>
      </w:pPr>
      <w:r>
        <w:rPr>
          <w:rFonts w:ascii="Times New Roman" w:hAnsi="Times New Roman"/>
          <w:sz w:val="24"/>
        </w:rPr>
        <w:t>学生在普通班学习中，应认真学</w:t>
      </w:r>
      <w:r>
        <w:rPr>
          <w:rFonts w:ascii="Times New Roman" w:hAnsi="Times New Roman" w:hint="eastAsia"/>
          <w:sz w:val="24"/>
        </w:rPr>
        <w:t>好</w:t>
      </w:r>
      <w:r>
        <w:rPr>
          <w:rFonts w:ascii="Times New Roman" w:hAnsi="Times New Roman"/>
          <w:sz w:val="24"/>
        </w:rPr>
        <w:t>上述课程并根据自己兴趣适当</w:t>
      </w:r>
      <w:r>
        <w:rPr>
          <w:rFonts w:ascii="Times New Roman" w:hAnsi="Times New Roman" w:hint="eastAsia"/>
          <w:sz w:val="24"/>
        </w:rPr>
        <w:t>拓展</w:t>
      </w:r>
      <w:r>
        <w:rPr>
          <w:rFonts w:ascii="Times New Roman" w:hAnsi="Times New Roman"/>
          <w:sz w:val="24"/>
        </w:rPr>
        <w:t>。卓越人才在基础课考核方面主要参考上述课程的成绩，学生在大</w:t>
      </w:r>
      <w:r>
        <w:rPr>
          <w:rFonts w:ascii="Times New Roman" w:hAnsi="Times New Roman" w:hint="eastAsia"/>
          <w:sz w:val="24"/>
        </w:rPr>
        <w:t>三</w:t>
      </w:r>
      <w:r>
        <w:rPr>
          <w:rFonts w:ascii="Times New Roman" w:hAnsi="Times New Roman"/>
          <w:sz w:val="24"/>
        </w:rPr>
        <w:t>学年</w:t>
      </w:r>
      <w:r>
        <w:rPr>
          <w:rFonts w:ascii="Times New Roman" w:hAnsi="Times New Roman" w:hint="eastAsia"/>
          <w:sz w:val="24"/>
        </w:rPr>
        <w:t>学习的</w:t>
      </w:r>
      <w:r w:rsidR="0037770B" w:rsidRPr="006F651D">
        <w:rPr>
          <w:rFonts w:ascii="Times New Roman" w:hAnsi="Times New Roman"/>
          <w:sz w:val="24"/>
        </w:rPr>
        <w:t>上</w:t>
      </w:r>
      <w:r>
        <w:rPr>
          <w:rFonts w:ascii="Times New Roman" w:hAnsi="Times New Roman"/>
          <w:sz w:val="24"/>
        </w:rPr>
        <w:t>述课程</w:t>
      </w:r>
      <w:r w:rsidR="0037770B" w:rsidRPr="006F651D">
        <w:rPr>
          <w:rFonts w:ascii="Times New Roman" w:hAnsi="Times New Roman"/>
          <w:sz w:val="24"/>
        </w:rPr>
        <w:t>不能挂科，平均绩点不得低于</w:t>
      </w:r>
      <w:r w:rsidR="0037770B" w:rsidRPr="00240DF4">
        <w:rPr>
          <w:rFonts w:ascii="Times New Roman" w:hAnsi="Times New Roman" w:hint="eastAsia"/>
          <w:color w:val="FF0000"/>
          <w:sz w:val="24"/>
        </w:rPr>
        <w:t>2.5</w:t>
      </w:r>
      <w:r w:rsidR="0037770B" w:rsidRPr="006F651D">
        <w:rPr>
          <w:rFonts w:ascii="Times New Roman" w:hAnsi="Times New Roman"/>
          <w:sz w:val="24"/>
        </w:rPr>
        <w:t>。</w:t>
      </w:r>
    </w:p>
    <w:p w:rsidR="0037770B" w:rsidRPr="006F651D" w:rsidRDefault="0037770B" w:rsidP="0037770B">
      <w:pPr>
        <w:spacing w:line="360" w:lineRule="auto"/>
        <w:ind w:firstLineChars="200" w:firstLine="480"/>
        <w:jc w:val="left"/>
        <w:rPr>
          <w:rFonts w:ascii="Times New Roman" w:hAnsi="Times New Roman"/>
          <w:sz w:val="24"/>
        </w:rPr>
      </w:pPr>
      <w:r w:rsidRPr="006F651D">
        <w:rPr>
          <w:rFonts w:ascii="Times New Roman" w:hAnsi="Times New Roman"/>
          <w:sz w:val="24"/>
        </w:rPr>
        <w:t>各导师应积极引导学生</w:t>
      </w:r>
      <w:r w:rsidR="004D6B66">
        <w:rPr>
          <w:rFonts w:ascii="Times New Roman" w:hAnsi="Times New Roman" w:hint="eastAsia"/>
          <w:sz w:val="24"/>
        </w:rPr>
        <w:t>学</w:t>
      </w:r>
      <w:r w:rsidR="004D6B66">
        <w:rPr>
          <w:rFonts w:ascii="Times New Roman" w:hAnsi="Times New Roman"/>
          <w:sz w:val="24"/>
        </w:rPr>
        <w:t>好上述的相关理论课程，并要求学生根据自己兴趣适当</w:t>
      </w:r>
      <w:r w:rsidR="004D6B66">
        <w:rPr>
          <w:rFonts w:ascii="Times New Roman" w:hAnsi="Times New Roman" w:hint="eastAsia"/>
          <w:sz w:val="24"/>
        </w:rPr>
        <w:t>拓展</w:t>
      </w:r>
      <w:r w:rsidRPr="006F651D">
        <w:rPr>
          <w:rFonts w:ascii="Times New Roman" w:hAnsi="Times New Roman"/>
          <w:sz w:val="24"/>
        </w:rPr>
        <w:t>，不能侵占学生正常的学习时间。</w:t>
      </w:r>
    </w:p>
    <w:p w:rsidR="0037770B" w:rsidRPr="00B05013" w:rsidRDefault="002F16E8" w:rsidP="00F75301">
      <w:pPr>
        <w:pStyle w:val="3"/>
        <w:spacing w:before="120" w:after="120" w:line="415" w:lineRule="auto"/>
        <w:rPr>
          <w:rFonts w:ascii="Times New Roman" w:hAnsi="Times New Roman"/>
        </w:rPr>
      </w:pPr>
      <w:bookmarkStart w:id="25" w:name="_Toc435297243"/>
      <w:r>
        <w:rPr>
          <w:rFonts w:ascii="Times New Roman" w:hAnsi="Times New Roman" w:hint="eastAsia"/>
        </w:rPr>
        <w:lastRenderedPageBreak/>
        <w:t>7</w:t>
      </w:r>
      <w:r w:rsidR="00DD3703">
        <w:rPr>
          <w:rFonts w:ascii="Times New Roman" w:hAnsi="Times New Roman"/>
        </w:rPr>
        <w:t>.2.</w:t>
      </w:r>
      <w:r w:rsidR="00DD3703">
        <w:rPr>
          <w:rFonts w:ascii="Times New Roman" w:hAnsi="Times New Roman" w:hint="eastAsia"/>
        </w:rPr>
        <w:t>2</w:t>
      </w:r>
      <w:r w:rsidR="0037770B" w:rsidRPr="00B05013">
        <w:rPr>
          <w:rFonts w:ascii="Times New Roman" w:hAnsi="Times New Roman"/>
        </w:rPr>
        <w:t>卓越人才</w:t>
      </w:r>
      <w:r w:rsidR="0037770B">
        <w:rPr>
          <w:rFonts w:ascii="Times New Roman" w:hAnsi="Times New Roman" w:hint="eastAsia"/>
        </w:rPr>
        <w:t>培养</w:t>
      </w:r>
      <w:r w:rsidR="00504AB6">
        <w:rPr>
          <w:rFonts w:ascii="Times New Roman" w:hAnsi="Times New Roman"/>
        </w:rPr>
        <w:t>专题</w:t>
      </w:r>
      <w:bookmarkEnd w:id="25"/>
    </w:p>
    <w:p w:rsidR="0037770B" w:rsidRDefault="0037770B" w:rsidP="00853977">
      <w:pPr>
        <w:spacing w:line="360" w:lineRule="auto"/>
        <w:ind w:firstLineChars="200" w:firstLine="480"/>
        <w:jc w:val="left"/>
        <w:rPr>
          <w:rFonts w:ascii="Times New Roman" w:hAnsi="Times New Roman"/>
          <w:sz w:val="24"/>
        </w:rPr>
      </w:pPr>
      <w:r w:rsidRPr="006F651D">
        <w:rPr>
          <w:rFonts w:ascii="Times New Roman" w:hAnsi="Times New Roman"/>
          <w:sz w:val="24"/>
        </w:rPr>
        <w:t>根据大</w:t>
      </w:r>
      <w:r>
        <w:rPr>
          <w:rFonts w:ascii="Times New Roman" w:hAnsi="Times New Roman" w:hint="eastAsia"/>
          <w:sz w:val="24"/>
        </w:rPr>
        <w:t>学</w:t>
      </w:r>
      <w:r w:rsidRPr="006F651D">
        <w:rPr>
          <w:rFonts w:ascii="Times New Roman" w:hAnsi="Times New Roman"/>
          <w:sz w:val="24"/>
        </w:rPr>
        <w:t>三年级开设课程，本阶段设置</w:t>
      </w:r>
      <w:r w:rsidR="00067F1B">
        <w:rPr>
          <w:rFonts w:ascii="Times New Roman" w:hAnsi="Times New Roman" w:hint="eastAsia"/>
          <w:sz w:val="24"/>
        </w:rPr>
        <w:t>剪辑与包装、编导</w:t>
      </w:r>
      <w:r w:rsidR="005A11DB">
        <w:rPr>
          <w:rFonts w:ascii="Times New Roman" w:hAnsi="Times New Roman" w:hint="eastAsia"/>
          <w:sz w:val="24"/>
        </w:rPr>
        <w:t>二大</w:t>
      </w:r>
      <w:r w:rsidR="004D6B66">
        <w:rPr>
          <w:rFonts w:ascii="Times New Roman" w:hAnsi="Times New Roman" w:hint="eastAsia"/>
          <w:sz w:val="24"/>
        </w:rPr>
        <w:t>实验实训</w:t>
      </w:r>
      <w:r w:rsidR="00504AB6">
        <w:rPr>
          <w:rFonts w:ascii="Times New Roman" w:hAnsi="Times New Roman"/>
          <w:sz w:val="24"/>
        </w:rPr>
        <w:t>专题</w:t>
      </w:r>
      <w:r w:rsidRPr="006F651D">
        <w:rPr>
          <w:rFonts w:ascii="Times New Roman" w:hAnsi="Times New Roman"/>
          <w:sz w:val="24"/>
        </w:rPr>
        <w:t>。</w:t>
      </w:r>
    </w:p>
    <w:p w:rsidR="0037770B" w:rsidRPr="00E117E7" w:rsidRDefault="0037770B" w:rsidP="0037770B">
      <w:pPr>
        <w:spacing w:line="360" w:lineRule="auto"/>
        <w:jc w:val="center"/>
        <w:rPr>
          <w:rFonts w:ascii="Times New Roman" w:hAnsi="Times New Roman"/>
          <w:b/>
        </w:rPr>
      </w:pPr>
      <w:r w:rsidRPr="00E117E7">
        <w:rPr>
          <w:rFonts w:ascii="Times New Roman" w:hAnsi="Times New Roman"/>
          <w:b/>
        </w:rPr>
        <w:t>表</w:t>
      </w:r>
      <w:r w:rsidRPr="00E117E7">
        <w:rPr>
          <w:rFonts w:ascii="Times New Roman" w:hAnsi="Times New Roman"/>
          <w:b/>
        </w:rPr>
        <w:t xml:space="preserve">4 </w:t>
      </w:r>
      <w:r w:rsidRPr="00E117E7">
        <w:rPr>
          <w:rFonts w:ascii="Times New Roman" w:hAnsi="Times New Roman"/>
          <w:b/>
        </w:rPr>
        <w:t>大</w:t>
      </w:r>
      <w:r>
        <w:rPr>
          <w:rFonts w:ascii="Times New Roman" w:hAnsi="Times New Roman" w:hint="eastAsia"/>
          <w:b/>
        </w:rPr>
        <w:t>学</w:t>
      </w:r>
      <w:r w:rsidRPr="00E117E7">
        <w:rPr>
          <w:rFonts w:ascii="Times New Roman" w:hAnsi="Times New Roman"/>
          <w:b/>
        </w:rPr>
        <w:t>三年级卓越人才培养</w:t>
      </w:r>
      <w:r w:rsidR="00504AB6">
        <w:rPr>
          <w:rFonts w:ascii="Times New Roman" w:hAnsi="Times New Roman"/>
          <w:b/>
        </w:rPr>
        <w:t>专题</w:t>
      </w:r>
      <w:r w:rsidRPr="00E117E7">
        <w:rPr>
          <w:rFonts w:ascii="Times New Roman" w:hAnsi="Times New Roman" w:hint="eastAsia"/>
          <w:b/>
        </w:rPr>
        <w:t>及</w:t>
      </w:r>
      <w:r w:rsidRPr="00E117E7">
        <w:rPr>
          <w:rFonts w:ascii="Times New Roman" w:hAnsi="Times New Roman"/>
          <w:b/>
        </w:rPr>
        <w:t>专业能力</w:t>
      </w:r>
      <w:r w:rsidRPr="00E117E7">
        <w:rPr>
          <w:rFonts w:ascii="Times New Roman" w:hAnsi="Times New Roman" w:hint="eastAsia"/>
          <w:b/>
        </w:rPr>
        <w:t>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9"/>
        <w:gridCol w:w="6853"/>
      </w:tblGrid>
      <w:tr w:rsidR="0037770B" w:rsidRPr="00432A65" w:rsidTr="007F1D9C">
        <w:trPr>
          <w:trHeight w:val="570"/>
        </w:trPr>
        <w:tc>
          <w:tcPr>
            <w:tcW w:w="5000" w:type="pct"/>
            <w:gridSpan w:val="2"/>
            <w:shd w:val="clear" w:color="auto" w:fill="auto"/>
            <w:vAlign w:val="center"/>
          </w:tcPr>
          <w:p w:rsidR="0037770B" w:rsidRPr="00432A65" w:rsidRDefault="00504AB6" w:rsidP="00545480">
            <w:pPr>
              <w:spacing w:line="400" w:lineRule="exact"/>
              <w:jc w:val="center"/>
              <w:rPr>
                <w:rFonts w:ascii="Times New Roman" w:hAnsi="Times New Roman"/>
                <w:szCs w:val="21"/>
              </w:rPr>
            </w:pPr>
            <w:r>
              <w:rPr>
                <w:rFonts w:ascii="Times New Roman" w:hAnsi="Times New Roman"/>
                <w:b/>
                <w:szCs w:val="21"/>
              </w:rPr>
              <w:t>专题</w:t>
            </w:r>
            <w:r w:rsidR="00067F1B">
              <w:rPr>
                <w:rFonts w:ascii="Times New Roman" w:hAnsi="Times New Roman" w:hint="eastAsia"/>
                <w:b/>
                <w:szCs w:val="21"/>
              </w:rPr>
              <w:t>三</w:t>
            </w:r>
            <w:r w:rsidR="0037770B" w:rsidRPr="00432A65">
              <w:rPr>
                <w:rFonts w:ascii="Times New Roman" w:hAnsi="Times New Roman" w:hint="eastAsia"/>
                <w:b/>
                <w:szCs w:val="21"/>
              </w:rPr>
              <w:t xml:space="preserve">  </w:t>
            </w:r>
            <w:r w:rsidR="005A11DB">
              <w:rPr>
                <w:rFonts w:ascii="Times New Roman" w:hAnsi="Times New Roman" w:hint="eastAsia"/>
                <w:b/>
                <w:szCs w:val="21"/>
              </w:rPr>
              <w:t>剪辑与包装</w:t>
            </w:r>
            <w:r w:rsidR="00BA24E7">
              <w:rPr>
                <w:rFonts w:ascii="Times New Roman" w:hAnsi="Times New Roman" w:hint="eastAsia"/>
                <w:b/>
                <w:szCs w:val="21"/>
              </w:rPr>
              <w:t>专题</w:t>
            </w:r>
          </w:p>
        </w:tc>
      </w:tr>
      <w:tr w:rsidR="0037770B" w:rsidRPr="00432A65" w:rsidTr="00F16D23">
        <w:trPr>
          <w:trHeight w:val="458"/>
        </w:trPr>
        <w:tc>
          <w:tcPr>
            <w:tcW w:w="979" w:type="pct"/>
            <w:shd w:val="clear" w:color="auto" w:fill="auto"/>
            <w:noWrap/>
            <w:vAlign w:val="center"/>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先修课程</w:t>
            </w:r>
          </w:p>
        </w:tc>
        <w:tc>
          <w:tcPr>
            <w:tcW w:w="4021" w:type="pct"/>
            <w:shd w:val="clear" w:color="auto" w:fill="auto"/>
            <w:vAlign w:val="bottom"/>
          </w:tcPr>
          <w:p w:rsidR="0037770B" w:rsidRPr="00432A65" w:rsidRDefault="005A11DB" w:rsidP="00E02452">
            <w:pPr>
              <w:spacing w:line="400" w:lineRule="exact"/>
              <w:ind w:firstLineChars="200" w:firstLine="420"/>
              <w:jc w:val="left"/>
              <w:rPr>
                <w:rFonts w:ascii="Times New Roman" w:hAnsi="Times New Roman"/>
                <w:szCs w:val="21"/>
              </w:rPr>
            </w:pPr>
            <w:r>
              <w:rPr>
                <w:rFonts w:ascii="Times New Roman" w:hAnsi="Times New Roman" w:hint="eastAsia"/>
                <w:szCs w:val="21"/>
              </w:rPr>
              <w:t>电视摄像、广播电视技术基础、图形图像处理</w:t>
            </w:r>
            <w:r w:rsidRPr="00432A65">
              <w:rPr>
                <w:rFonts w:ascii="Times New Roman" w:hAnsi="Times New Roman" w:hint="eastAsia"/>
                <w:szCs w:val="21"/>
              </w:rPr>
              <w:t>、</w:t>
            </w:r>
            <w:r>
              <w:rPr>
                <w:rFonts w:ascii="Times New Roman" w:hAnsi="Times New Roman" w:hint="eastAsia"/>
                <w:szCs w:val="21"/>
              </w:rPr>
              <w:t>电视作品编辑与制作、广播电视文案写作、世界纪录片赏析、新媒体导论、网页设计与网站建设</w:t>
            </w:r>
            <w:r w:rsidR="00F16D23">
              <w:rPr>
                <w:rFonts w:ascii="Times New Roman" w:hAnsi="Times New Roman" w:hint="eastAsia"/>
                <w:szCs w:val="21"/>
              </w:rPr>
              <w:t>、电视节目</w:t>
            </w:r>
            <w:r>
              <w:rPr>
                <w:rFonts w:ascii="Times New Roman" w:hAnsi="Times New Roman" w:hint="eastAsia"/>
                <w:szCs w:val="21"/>
              </w:rPr>
              <w:t>包装与制作</w:t>
            </w:r>
            <w:r w:rsidR="00F16D23">
              <w:rPr>
                <w:rFonts w:ascii="Times New Roman" w:hAnsi="Times New Roman" w:hint="eastAsia"/>
                <w:szCs w:val="21"/>
              </w:rPr>
              <w:t>等。</w:t>
            </w:r>
          </w:p>
        </w:tc>
      </w:tr>
      <w:tr w:rsidR="0037770B" w:rsidRPr="00432A65" w:rsidTr="00F16D23">
        <w:trPr>
          <w:trHeight w:val="3235"/>
        </w:trPr>
        <w:tc>
          <w:tcPr>
            <w:tcW w:w="979" w:type="pct"/>
            <w:shd w:val="clear" w:color="auto" w:fill="auto"/>
            <w:noWrap/>
            <w:vAlign w:val="center"/>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专业能力</w:t>
            </w:r>
          </w:p>
        </w:tc>
        <w:tc>
          <w:tcPr>
            <w:tcW w:w="4021" w:type="pct"/>
            <w:shd w:val="clear" w:color="auto" w:fill="auto"/>
            <w:vAlign w:val="bottom"/>
          </w:tcPr>
          <w:p w:rsidR="0037770B" w:rsidRDefault="0037770B" w:rsidP="00E02452">
            <w:pPr>
              <w:spacing w:line="400" w:lineRule="exact"/>
              <w:ind w:firstLineChars="200" w:firstLine="420"/>
              <w:jc w:val="left"/>
              <w:rPr>
                <w:rFonts w:ascii="Times New Roman" w:hAnsi="Times New Roman"/>
                <w:szCs w:val="21"/>
              </w:rPr>
            </w:pPr>
            <w:r w:rsidRPr="00432A65">
              <w:rPr>
                <w:rFonts w:ascii="Times New Roman" w:hAnsi="Times New Roman"/>
                <w:szCs w:val="21"/>
              </w:rPr>
              <w:t>在普通班基础上重点强化的专业能力为：</w:t>
            </w:r>
          </w:p>
          <w:p w:rsidR="00F16D23" w:rsidRPr="00F16D23" w:rsidRDefault="00F16D23" w:rsidP="00F16D23">
            <w:pPr>
              <w:spacing w:line="400" w:lineRule="exact"/>
              <w:jc w:val="left"/>
              <w:rPr>
                <w:rFonts w:ascii="宋体" w:hAnsi="宋体" w:cs="Arial"/>
                <w:color w:val="333333"/>
                <w:szCs w:val="21"/>
              </w:rPr>
            </w:pPr>
            <w:r w:rsidRPr="00F16D23">
              <w:rPr>
                <w:rFonts w:ascii="宋体" w:hAnsi="宋体" w:cs="Arial" w:hint="eastAsia"/>
                <w:color w:val="333333"/>
                <w:szCs w:val="21"/>
              </w:rPr>
              <w:t>1、</w:t>
            </w:r>
            <w:r w:rsidRPr="00F16D23">
              <w:rPr>
                <w:rFonts w:ascii="宋体" w:hAnsi="宋体" w:cs="Arial"/>
                <w:color w:val="333333"/>
                <w:szCs w:val="21"/>
              </w:rPr>
              <w:t>能够配合团队完成项目的包装，特效、剪辑制作</w:t>
            </w:r>
            <w:r w:rsidRPr="00F16D23">
              <w:rPr>
                <w:rFonts w:ascii="宋体" w:hAnsi="宋体" w:cs="Arial" w:hint="eastAsia"/>
                <w:color w:val="333333"/>
                <w:szCs w:val="21"/>
              </w:rPr>
              <w:t>。</w:t>
            </w:r>
          </w:p>
          <w:p w:rsidR="00F16D23" w:rsidRPr="00F16D23" w:rsidRDefault="00F16D23" w:rsidP="00F16D23">
            <w:pPr>
              <w:spacing w:line="400" w:lineRule="exact"/>
              <w:jc w:val="left"/>
              <w:rPr>
                <w:rFonts w:ascii="宋体" w:hAnsi="宋体" w:cs="Arial"/>
                <w:color w:val="333333"/>
                <w:szCs w:val="21"/>
              </w:rPr>
            </w:pPr>
            <w:r w:rsidRPr="00F16D23">
              <w:rPr>
                <w:rFonts w:ascii="宋体" w:hAnsi="宋体" w:cs="Arial" w:hint="eastAsia"/>
                <w:color w:val="333333"/>
                <w:szCs w:val="21"/>
              </w:rPr>
              <w:t>2、</w:t>
            </w:r>
            <w:r w:rsidRPr="00F16D23">
              <w:rPr>
                <w:rFonts w:ascii="宋体" w:hAnsi="宋体" w:cs="Arial"/>
                <w:color w:val="333333"/>
                <w:szCs w:val="21"/>
              </w:rPr>
              <w:t>了解前期拍摄到后期合成的制作流程。对影视制作后期特效有独特见解和控制能力</w:t>
            </w:r>
            <w:r w:rsidRPr="00F16D23">
              <w:rPr>
                <w:rFonts w:ascii="宋体" w:hAnsi="宋体" w:cs="Arial" w:hint="eastAsia"/>
                <w:color w:val="333333"/>
                <w:szCs w:val="21"/>
              </w:rPr>
              <w:t>。</w:t>
            </w:r>
          </w:p>
          <w:p w:rsidR="00F16D23" w:rsidRPr="00F16D23" w:rsidRDefault="00F16D23" w:rsidP="00F16D23">
            <w:pPr>
              <w:spacing w:line="400" w:lineRule="exact"/>
              <w:jc w:val="left"/>
              <w:rPr>
                <w:rFonts w:ascii="宋体" w:hAnsi="宋体" w:cs="Arial"/>
                <w:color w:val="000000" w:themeColor="text1"/>
                <w:szCs w:val="21"/>
              </w:rPr>
            </w:pPr>
            <w:r w:rsidRPr="00F16D23">
              <w:rPr>
                <w:rFonts w:ascii="宋体" w:hAnsi="宋体" w:cs="Arial" w:hint="eastAsia"/>
                <w:color w:val="333333"/>
                <w:szCs w:val="21"/>
              </w:rPr>
              <w:t>3、</w:t>
            </w:r>
            <w:r w:rsidRPr="00F16D23">
              <w:rPr>
                <w:rFonts w:ascii="宋体" w:hAnsi="宋体" w:cs="Arial"/>
                <w:color w:val="000000" w:themeColor="text1"/>
                <w:szCs w:val="21"/>
              </w:rPr>
              <w:t>熟练使用After Effect,Premiere</w:t>
            </w:r>
            <w:r w:rsidRPr="00F16D23">
              <w:rPr>
                <w:rFonts w:ascii="宋体" w:hAnsi="宋体" w:cs="Arial" w:hint="eastAsia"/>
                <w:color w:val="000000" w:themeColor="text1"/>
                <w:szCs w:val="21"/>
              </w:rPr>
              <w:t>，</w:t>
            </w:r>
            <w:r w:rsidRPr="00F16D23">
              <w:rPr>
                <w:rFonts w:ascii="宋体" w:hAnsi="宋体" w:cs="Arial"/>
                <w:color w:val="000000" w:themeColor="text1"/>
                <w:szCs w:val="21"/>
              </w:rPr>
              <w:t xml:space="preserve">Final cut </w:t>
            </w:r>
            <w:r w:rsidRPr="00F16D23">
              <w:rPr>
                <w:rFonts w:ascii="宋体" w:hAnsi="宋体" w:cs="Arial" w:hint="eastAsia"/>
                <w:color w:val="000000" w:themeColor="text1"/>
                <w:szCs w:val="21"/>
              </w:rPr>
              <w:t>，</w:t>
            </w:r>
            <w:r w:rsidRPr="00F16D23">
              <w:rPr>
                <w:rFonts w:ascii="宋体" w:hAnsi="宋体" w:cs="Arial"/>
                <w:color w:val="000000" w:themeColor="text1"/>
                <w:szCs w:val="21"/>
              </w:rPr>
              <w:t>Vegas等后期剪辑合成软件</w:t>
            </w:r>
            <w:r w:rsidRPr="00F16D23">
              <w:rPr>
                <w:rFonts w:ascii="宋体" w:hAnsi="宋体" w:cs="Arial" w:hint="eastAsia"/>
                <w:color w:val="000000" w:themeColor="text1"/>
                <w:szCs w:val="21"/>
              </w:rPr>
              <w:t>。</w:t>
            </w:r>
          </w:p>
          <w:p w:rsidR="00F16D23" w:rsidRPr="00F16D23" w:rsidRDefault="00F16D23" w:rsidP="00F16D23">
            <w:pPr>
              <w:spacing w:line="400" w:lineRule="exact"/>
              <w:jc w:val="left"/>
              <w:rPr>
                <w:rFonts w:ascii="宋体" w:hAnsi="宋体" w:cs="Arial"/>
                <w:color w:val="000000" w:themeColor="text1"/>
                <w:szCs w:val="21"/>
              </w:rPr>
            </w:pPr>
            <w:r w:rsidRPr="00F16D23">
              <w:rPr>
                <w:rFonts w:ascii="宋体" w:hAnsi="宋体" w:cs="Arial" w:hint="eastAsia"/>
                <w:color w:val="000000" w:themeColor="text1"/>
                <w:szCs w:val="21"/>
              </w:rPr>
              <w:t>4</w:t>
            </w:r>
            <w:r w:rsidRPr="00F16D23">
              <w:rPr>
                <w:rFonts w:ascii="宋体" w:hAnsi="宋体" w:cs="Arial"/>
                <w:color w:val="000000" w:themeColor="text1"/>
                <w:szCs w:val="21"/>
              </w:rPr>
              <w:t>、能够运用3D MAX或Maya三维制作软件</w:t>
            </w:r>
            <w:r w:rsidRPr="00F16D23">
              <w:rPr>
                <w:rFonts w:ascii="宋体" w:hAnsi="宋体" w:cs="Arial" w:hint="eastAsia"/>
                <w:color w:val="000000" w:themeColor="text1"/>
                <w:szCs w:val="21"/>
              </w:rPr>
              <w:t>。</w:t>
            </w:r>
          </w:p>
          <w:p w:rsidR="00F16D23" w:rsidRPr="00F16D23" w:rsidRDefault="00F16D23" w:rsidP="00F16D23">
            <w:pPr>
              <w:spacing w:line="400" w:lineRule="exact"/>
              <w:jc w:val="left"/>
              <w:rPr>
                <w:rFonts w:ascii="宋体" w:hAnsi="宋体" w:cs="Arial"/>
                <w:color w:val="000000" w:themeColor="text1"/>
                <w:szCs w:val="21"/>
              </w:rPr>
            </w:pPr>
            <w:r w:rsidRPr="00F16D23">
              <w:rPr>
                <w:rFonts w:ascii="宋体" w:hAnsi="宋体" w:cs="Arial" w:hint="eastAsia"/>
                <w:color w:val="000000" w:themeColor="text1"/>
                <w:szCs w:val="21"/>
              </w:rPr>
              <w:t>5</w:t>
            </w:r>
            <w:r w:rsidRPr="00F16D23">
              <w:rPr>
                <w:rFonts w:ascii="宋体" w:hAnsi="宋体" w:cs="Arial"/>
                <w:color w:val="000000" w:themeColor="text1"/>
                <w:szCs w:val="21"/>
              </w:rPr>
              <w:t>、对色彩、构图、镜头语言有较清晰认识，具有较好的节奏把握和镜头表现能力</w:t>
            </w:r>
          </w:p>
          <w:p w:rsidR="0037770B" w:rsidRPr="00F16D23" w:rsidRDefault="00F16D23" w:rsidP="00F16D23">
            <w:pPr>
              <w:spacing w:line="400" w:lineRule="exact"/>
              <w:jc w:val="left"/>
              <w:rPr>
                <w:rFonts w:ascii="Times New Roman" w:hAnsi="Times New Roman"/>
                <w:color w:val="000000" w:themeColor="text1"/>
                <w:szCs w:val="21"/>
              </w:rPr>
            </w:pPr>
            <w:r w:rsidRPr="00F16D23">
              <w:rPr>
                <w:rFonts w:ascii="宋体" w:hAnsi="宋体" w:cs="Arial" w:hint="eastAsia"/>
                <w:color w:val="000000" w:themeColor="text1"/>
                <w:szCs w:val="21"/>
              </w:rPr>
              <w:t>6</w:t>
            </w:r>
            <w:r w:rsidRPr="00F16D23">
              <w:rPr>
                <w:rFonts w:ascii="宋体" w:hAnsi="宋体" w:cs="Arial"/>
                <w:color w:val="000000" w:themeColor="text1"/>
                <w:szCs w:val="21"/>
              </w:rPr>
              <w:t>、</w:t>
            </w:r>
            <w:r w:rsidRPr="00F16D23">
              <w:rPr>
                <w:rFonts w:ascii="宋体" w:hAnsi="宋体" w:cs="Arial" w:hint="eastAsia"/>
                <w:color w:val="000000" w:themeColor="text1"/>
                <w:szCs w:val="21"/>
              </w:rPr>
              <w:t>掌握</w:t>
            </w:r>
            <w:r w:rsidR="00853977">
              <w:rPr>
                <w:rFonts w:ascii="宋体" w:hAnsi="宋体" w:cs="Arial"/>
                <w:color w:val="000000" w:themeColor="text1"/>
                <w:szCs w:val="21"/>
              </w:rPr>
              <w:t>影视后期制作</w:t>
            </w:r>
            <w:r w:rsidR="00853977">
              <w:rPr>
                <w:rFonts w:ascii="宋体" w:hAnsi="宋体" w:cs="Arial" w:hint="eastAsia"/>
                <w:color w:val="000000" w:themeColor="text1"/>
                <w:szCs w:val="21"/>
              </w:rPr>
              <w:t>、</w:t>
            </w:r>
            <w:r w:rsidR="00853977">
              <w:rPr>
                <w:rFonts w:ascii="宋体" w:hAnsi="宋体" w:cs="Arial"/>
                <w:color w:val="000000" w:themeColor="text1"/>
                <w:szCs w:val="21"/>
              </w:rPr>
              <w:t>镜头表现</w:t>
            </w:r>
            <w:r w:rsidR="00853977">
              <w:rPr>
                <w:rFonts w:ascii="宋体" w:hAnsi="宋体" w:cs="Arial" w:hint="eastAsia"/>
                <w:color w:val="000000" w:themeColor="text1"/>
                <w:szCs w:val="21"/>
              </w:rPr>
              <w:t>、</w:t>
            </w:r>
            <w:r w:rsidRPr="00F16D23">
              <w:rPr>
                <w:rFonts w:ascii="宋体" w:hAnsi="宋体" w:cs="Arial"/>
                <w:color w:val="000000" w:themeColor="text1"/>
                <w:szCs w:val="21"/>
              </w:rPr>
              <w:t>镜头衔接，</w:t>
            </w:r>
            <w:r w:rsidRPr="00F16D23">
              <w:rPr>
                <w:rFonts w:ascii="宋体" w:hAnsi="宋体" w:cs="Arial" w:hint="eastAsia"/>
                <w:color w:val="000000" w:themeColor="text1"/>
                <w:szCs w:val="21"/>
              </w:rPr>
              <w:t>熟悉</w:t>
            </w:r>
            <w:r w:rsidR="00853977">
              <w:rPr>
                <w:rFonts w:ascii="宋体" w:hAnsi="宋体" w:cs="Arial"/>
                <w:color w:val="000000" w:themeColor="text1"/>
                <w:szCs w:val="21"/>
              </w:rPr>
              <w:t>合成包装</w:t>
            </w:r>
            <w:r w:rsidR="00853977">
              <w:rPr>
                <w:rFonts w:ascii="宋体" w:hAnsi="宋体" w:cs="Arial" w:hint="eastAsia"/>
                <w:color w:val="000000" w:themeColor="text1"/>
                <w:szCs w:val="21"/>
              </w:rPr>
              <w:t>、</w:t>
            </w:r>
            <w:r w:rsidRPr="00F16D23">
              <w:rPr>
                <w:rFonts w:ascii="宋体" w:hAnsi="宋体" w:cs="Arial"/>
                <w:color w:val="000000" w:themeColor="text1"/>
                <w:szCs w:val="21"/>
              </w:rPr>
              <w:t>片头制作</w:t>
            </w:r>
            <w:r w:rsidR="00853977">
              <w:rPr>
                <w:rFonts w:ascii="宋体" w:hAnsi="宋体" w:cs="Arial" w:hint="eastAsia"/>
                <w:color w:val="000000" w:themeColor="text1"/>
                <w:szCs w:val="21"/>
              </w:rPr>
              <w:t>。</w:t>
            </w:r>
          </w:p>
        </w:tc>
      </w:tr>
      <w:tr w:rsidR="0037770B" w:rsidRPr="00432A65" w:rsidTr="00F16D23">
        <w:trPr>
          <w:trHeight w:val="570"/>
        </w:trPr>
        <w:tc>
          <w:tcPr>
            <w:tcW w:w="979" w:type="pct"/>
            <w:shd w:val="clear" w:color="auto" w:fill="auto"/>
            <w:noWrap/>
            <w:vAlign w:val="center"/>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教学方式</w:t>
            </w:r>
          </w:p>
        </w:tc>
        <w:tc>
          <w:tcPr>
            <w:tcW w:w="4021" w:type="pct"/>
            <w:shd w:val="clear" w:color="auto" w:fill="auto"/>
            <w:vAlign w:val="bottom"/>
          </w:tcPr>
          <w:p w:rsidR="0037770B" w:rsidRPr="00432A65" w:rsidRDefault="00517FBB" w:rsidP="00E02452">
            <w:pPr>
              <w:spacing w:line="400" w:lineRule="exact"/>
              <w:ind w:firstLineChars="200" w:firstLine="420"/>
              <w:jc w:val="left"/>
              <w:rPr>
                <w:rFonts w:ascii="Times New Roman" w:hAnsi="Times New Roman"/>
                <w:szCs w:val="21"/>
              </w:rPr>
            </w:pPr>
            <w:r>
              <w:rPr>
                <w:rFonts w:ascii="Times New Roman" w:hAnsi="Times New Roman" w:hint="eastAsia"/>
                <w:szCs w:val="21"/>
              </w:rPr>
              <w:t>以</w:t>
            </w:r>
            <w:r w:rsidR="00A82321">
              <w:rPr>
                <w:rFonts w:ascii="Times New Roman" w:hAnsi="Times New Roman" w:hint="eastAsia"/>
                <w:szCs w:val="21"/>
              </w:rPr>
              <w:t>指导教师</w:t>
            </w:r>
            <w:r w:rsidR="004E6FC7">
              <w:rPr>
                <w:rFonts w:ascii="Times New Roman" w:hAnsi="Times New Roman" w:hint="eastAsia"/>
                <w:szCs w:val="21"/>
              </w:rPr>
              <w:t>讲解、</w:t>
            </w:r>
            <w:r>
              <w:rPr>
                <w:rFonts w:ascii="Times New Roman" w:hAnsi="Times New Roman" w:hint="eastAsia"/>
                <w:szCs w:val="21"/>
              </w:rPr>
              <w:t>示范</w:t>
            </w:r>
            <w:r w:rsidR="00A82321">
              <w:rPr>
                <w:rFonts w:ascii="Times New Roman" w:hAnsi="Times New Roman" w:hint="eastAsia"/>
                <w:szCs w:val="21"/>
              </w:rPr>
              <w:t>操作和</w:t>
            </w:r>
            <w:r>
              <w:rPr>
                <w:rFonts w:ascii="Times New Roman" w:hAnsi="Times New Roman" w:hint="eastAsia"/>
                <w:szCs w:val="21"/>
              </w:rPr>
              <w:t>指导</w:t>
            </w:r>
            <w:r w:rsidR="0037770B" w:rsidRPr="00432A65">
              <w:rPr>
                <w:rFonts w:ascii="Times New Roman" w:hAnsi="Times New Roman" w:hint="eastAsia"/>
                <w:szCs w:val="21"/>
              </w:rPr>
              <w:t>学生</w:t>
            </w:r>
            <w:r w:rsidR="0037770B" w:rsidRPr="00432A65">
              <w:rPr>
                <w:rFonts w:ascii="Times New Roman" w:hAnsi="Times New Roman"/>
                <w:szCs w:val="21"/>
              </w:rPr>
              <w:t>操作</w:t>
            </w:r>
            <w:r w:rsidR="0037770B" w:rsidRPr="00432A65">
              <w:rPr>
                <w:rFonts w:ascii="Times New Roman" w:hAnsi="Times New Roman" w:hint="eastAsia"/>
                <w:szCs w:val="21"/>
              </w:rPr>
              <w:t>训练</w:t>
            </w:r>
            <w:r w:rsidR="00A82321">
              <w:rPr>
                <w:rFonts w:ascii="Times New Roman" w:hAnsi="Times New Roman" w:hint="eastAsia"/>
                <w:szCs w:val="21"/>
              </w:rPr>
              <w:t>，以及对学生实训作品进行点评</w:t>
            </w:r>
            <w:r w:rsidR="004E6FC7">
              <w:rPr>
                <w:rFonts w:ascii="Times New Roman" w:hAnsi="Times New Roman" w:hint="eastAsia"/>
                <w:szCs w:val="21"/>
              </w:rPr>
              <w:t>的方式</w:t>
            </w:r>
            <w:r w:rsidR="00A82321">
              <w:rPr>
                <w:rFonts w:ascii="Times New Roman" w:hAnsi="Times New Roman" w:hint="eastAsia"/>
                <w:szCs w:val="21"/>
              </w:rPr>
              <w:t>开展</w:t>
            </w:r>
            <w:r w:rsidR="004E6FC7">
              <w:rPr>
                <w:rFonts w:ascii="Times New Roman" w:hAnsi="Times New Roman" w:hint="eastAsia"/>
                <w:szCs w:val="21"/>
              </w:rPr>
              <w:t>教学</w:t>
            </w:r>
            <w:r w:rsidR="00F16D23">
              <w:rPr>
                <w:rFonts w:ascii="Times New Roman" w:hAnsi="Times New Roman" w:hint="eastAsia"/>
                <w:szCs w:val="21"/>
              </w:rPr>
              <w:t>。</w:t>
            </w:r>
          </w:p>
        </w:tc>
      </w:tr>
      <w:tr w:rsidR="00517FBB" w:rsidRPr="00432A65" w:rsidTr="00F16D23">
        <w:trPr>
          <w:trHeight w:val="570"/>
        </w:trPr>
        <w:tc>
          <w:tcPr>
            <w:tcW w:w="979" w:type="pct"/>
            <w:shd w:val="clear" w:color="auto" w:fill="auto"/>
            <w:noWrap/>
            <w:vAlign w:val="center"/>
          </w:tcPr>
          <w:p w:rsidR="00517FBB" w:rsidRPr="00432A65" w:rsidRDefault="00517FBB" w:rsidP="007F1D9C">
            <w:pPr>
              <w:spacing w:line="400" w:lineRule="exact"/>
              <w:jc w:val="center"/>
              <w:rPr>
                <w:rFonts w:ascii="Times New Roman" w:hAnsi="Times New Roman"/>
                <w:szCs w:val="21"/>
              </w:rPr>
            </w:pPr>
            <w:r>
              <w:rPr>
                <w:rFonts w:ascii="Times New Roman" w:hAnsi="Times New Roman" w:hint="eastAsia"/>
                <w:szCs w:val="21"/>
              </w:rPr>
              <w:t>实训内容</w:t>
            </w:r>
          </w:p>
        </w:tc>
        <w:tc>
          <w:tcPr>
            <w:tcW w:w="4021" w:type="pct"/>
            <w:shd w:val="clear" w:color="auto" w:fill="auto"/>
            <w:vAlign w:val="bottom"/>
          </w:tcPr>
          <w:p w:rsidR="00517FBB" w:rsidRPr="00A82321" w:rsidRDefault="00A82321" w:rsidP="00A82321">
            <w:pPr>
              <w:spacing w:line="400" w:lineRule="exact"/>
              <w:rPr>
                <w:rFonts w:ascii="Times New Roman" w:hAnsi="Times New Roman"/>
                <w:szCs w:val="21"/>
              </w:rPr>
            </w:pPr>
            <w:r>
              <w:rPr>
                <w:szCs w:val="21"/>
              </w:rPr>
              <w:t>电视画面</w:t>
            </w:r>
            <w:r>
              <w:rPr>
                <w:rFonts w:hint="eastAsia"/>
                <w:szCs w:val="21"/>
              </w:rPr>
              <w:t>剪辑</w:t>
            </w:r>
            <w:r w:rsidRPr="00A82321">
              <w:rPr>
                <w:rFonts w:hint="eastAsia"/>
                <w:szCs w:val="21"/>
              </w:rPr>
              <w:t>+</w:t>
            </w:r>
            <w:r w:rsidRPr="00A82321">
              <w:rPr>
                <w:szCs w:val="21"/>
              </w:rPr>
              <w:t>电视画面构图与造型</w:t>
            </w:r>
            <w:r w:rsidRPr="00A82321">
              <w:rPr>
                <w:rFonts w:hint="eastAsia"/>
                <w:szCs w:val="21"/>
              </w:rPr>
              <w:t>+</w:t>
            </w:r>
            <w:r w:rsidRPr="00A82321">
              <w:rPr>
                <w:szCs w:val="21"/>
              </w:rPr>
              <w:t>电视声画语言应用</w:t>
            </w:r>
            <w:r>
              <w:rPr>
                <w:rFonts w:hint="eastAsia"/>
                <w:szCs w:val="21"/>
              </w:rPr>
              <w:t>+</w:t>
            </w:r>
            <w:r>
              <w:rPr>
                <w:rFonts w:hint="eastAsia"/>
                <w:szCs w:val="21"/>
              </w:rPr>
              <w:t>包装合成</w:t>
            </w:r>
            <w:r>
              <w:rPr>
                <w:rFonts w:hint="eastAsia"/>
                <w:szCs w:val="21"/>
              </w:rPr>
              <w:t>+</w:t>
            </w:r>
            <w:r>
              <w:rPr>
                <w:rFonts w:hint="eastAsia"/>
                <w:szCs w:val="21"/>
              </w:rPr>
              <w:t>校色</w:t>
            </w:r>
          </w:p>
        </w:tc>
      </w:tr>
      <w:tr w:rsidR="0037770B" w:rsidRPr="00432A65" w:rsidTr="00F16D23">
        <w:trPr>
          <w:trHeight w:val="458"/>
        </w:trPr>
        <w:tc>
          <w:tcPr>
            <w:tcW w:w="979" w:type="pct"/>
            <w:shd w:val="clear" w:color="auto" w:fill="auto"/>
            <w:noWrap/>
            <w:vAlign w:val="center"/>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开课学期</w:t>
            </w:r>
          </w:p>
        </w:tc>
        <w:tc>
          <w:tcPr>
            <w:tcW w:w="4021" w:type="pct"/>
            <w:shd w:val="clear" w:color="auto" w:fill="auto"/>
            <w:vAlign w:val="bottom"/>
          </w:tcPr>
          <w:p w:rsidR="0037770B" w:rsidRPr="00432A65" w:rsidRDefault="0037770B" w:rsidP="00E02452">
            <w:pPr>
              <w:spacing w:line="400" w:lineRule="exact"/>
              <w:ind w:firstLineChars="200" w:firstLine="422"/>
              <w:jc w:val="left"/>
              <w:rPr>
                <w:rFonts w:ascii="Times New Roman" w:hAnsi="Times New Roman"/>
                <w:b/>
                <w:szCs w:val="21"/>
              </w:rPr>
            </w:pPr>
            <w:r w:rsidRPr="00432A65">
              <w:rPr>
                <w:rFonts w:ascii="Times New Roman" w:hAnsi="Times New Roman"/>
                <w:b/>
                <w:szCs w:val="21"/>
              </w:rPr>
              <w:t>第</w:t>
            </w:r>
            <w:r w:rsidR="00FC73D4">
              <w:rPr>
                <w:rFonts w:ascii="Times New Roman" w:hAnsi="Times New Roman"/>
                <w:b/>
                <w:szCs w:val="21"/>
              </w:rPr>
              <w:t>5</w:t>
            </w:r>
            <w:r w:rsidRPr="00432A65">
              <w:rPr>
                <w:rFonts w:ascii="Times New Roman" w:hAnsi="Times New Roman"/>
                <w:b/>
                <w:szCs w:val="21"/>
              </w:rPr>
              <w:t>学期</w:t>
            </w:r>
          </w:p>
        </w:tc>
      </w:tr>
      <w:tr w:rsidR="0037770B" w:rsidRPr="00432A65" w:rsidTr="00F16D23">
        <w:trPr>
          <w:trHeight w:val="285"/>
        </w:trPr>
        <w:tc>
          <w:tcPr>
            <w:tcW w:w="979" w:type="pct"/>
            <w:shd w:val="clear" w:color="auto" w:fill="auto"/>
            <w:noWrap/>
            <w:vAlign w:val="center"/>
          </w:tcPr>
          <w:p w:rsidR="0037770B" w:rsidRPr="00432A65" w:rsidRDefault="0037770B" w:rsidP="007F1D9C">
            <w:pPr>
              <w:spacing w:line="400" w:lineRule="exact"/>
              <w:jc w:val="center"/>
              <w:rPr>
                <w:rFonts w:ascii="Times New Roman" w:hAnsi="Times New Roman"/>
                <w:szCs w:val="21"/>
              </w:rPr>
            </w:pPr>
            <w:r w:rsidRPr="00432A65">
              <w:rPr>
                <w:rFonts w:ascii="Times New Roman" w:hAnsi="Times New Roman"/>
                <w:szCs w:val="21"/>
              </w:rPr>
              <w:t>学时</w:t>
            </w:r>
          </w:p>
        </w:tc>
        <w:tc>
          <w:tcPr>
            <w:tcW w:w="4021" w:type="pct"/>
            <w:shd w:val="clear" w:color="auto" w:fill="auto"/>
            <w:noWrap/>
            <w:vAlign w:val="bottom"/>
          </w:tcPr>
          <w:p w:rsidR="0037770B" w:rsidRPr="00432A65" w:rsidRDefault="00517FBB" w:rsidP="00E02452">
            <w:pPr>
              <w:spacing w:line="400" w:lineRule="exact"/>
              <w:ind w:firstLineChars="200" w:firstLine="422"/>
              <w:jc w:val="left"/>
              <w:rPr>
                <w:rFonts w:ascii="Times New Roman" w:hAnsi="Times New Roman"/>
                <w:b/>
                <w:szCs w:val="21"/>
              </w:rPr>
            </w:pPr>
            <w:r>
              <w:rPr>
                <w:rFonts w:ascii="Times New Roman" w:hAnsi="Times New Roman" w:hint="eastAsia"/>
                <w:b/>
                <w:szCs w:val="21"/>
              </w:rPr>
              <w:t>36</w:t>
            </w:r>
            <w:r w:rsidR="0037770B" w:rsidRPr="00432A65">
              <w:rPr>
                <w:rFonts w:ascii="Times New Roman" w:hAnsi="Times New Roman"/>
                <w:b/>
                <w:szCs w:val="21"/>
              </w:rPr>
              <w:t>学时</w:t>
            </w:r>
          </w:p>
        </w:tc>
      </w:tr>
      <w:tr w:rsidR="00067F1B" w:rsidRPr="00432A65" w:rsidTr="00F16D23">
        <w:trPr>
          <w:trHeight w:val="285"/>
        </w:trPr>
        <w:tc>
          <w:tcPr>
            <w:tcW w:w="979" w:type="pct"/>
            <w:shd w:val="clear" w:color="auto" w:fill="auto"/>
            <w:noWrap/>
            <w:vAlign w:val="center"/>
          </w:tcPr>
          <w:p w:rsidR="00067F1B" w:rsidRPr="00432A65" w:rsidRDefault="00067F1B" w:rsidP="00B86B3B">
            <w:pPr>
              <w:spacing w:line="400" w:lineRule="exact"/>
              <w:jc w:val="center"/>
              <w:rPr>
                <w:rFonts w:ascii="Times New Roman" w:hAnsi="Times New Roman"/>
                <w:szCs w:val="21"/>
              </w:rPr>
            </w:pPr>
            <w:r w:rsidRPr="00432A65">
              <w:rPr>
                <w:rFonts w:ascii="Times New Roman" w:hAnsi="Times New Roman"/>
                <w:szCs w:val="21"/>
              </w:rPr>
              <w:t>指导老师</w:t>
            </w:r>
          </w:p>
        </w:tc>
        <w:tc>
          <w:tcPr>
            <w:tcW w:w="4021" w:type="pct"/>
            <w:shd w:val="clear" w:color="auto" w:fill="auto"/>
            <w:noWrap/>
            <w:vAlign w:val="bottom"/>
          </w:tcPr>
          <w:p w:rsidR="00067F1B" w:rsidRPr="00432A65" w:rsidRDefault="00853977" w:rsidP="00E02452">
            <w:pPr>
              <w:spacing w:line="400" w:lineRule="exact"/>
              <w:ind w:firstLineChars="200" w:firstLine="422"/>
              <w:jc w:val="left"/>
              <w:rPr>
                <w:rFonts w:ascii="Times New Roman" w:hAnsi="Times New Roman"/>
                <w:b/>
                <w:szCs w:val="21"/>
              </w:rPr>
            </w:pPr>
            <w:r>
              <w:rPr>
                <w:rFonts w:ascii="Times New Roman" w:hAnsi="Times New Roman" w:hint="eastAsia"/>
                <w:b/>
                <w:szCs w:val="21"/>
              </w:rPr>
              <w:t>刘利刚</w:t>
            </w:r>
            <w:r>
              <w:rPr>
                <w:rFonts w:ascii="Times New Roman" w:hAnsi="Times New Roman" w:hint="eastAsia"/>
                <w:b/>
                <w:szCs w:val="21"/>
              </w:rPr>
              <w:t>/</w:t>
            </w:r>
            <w:r w:rsidR="00067F1B">
              <w:rPr>
                <w:rFonts w:ascii="Times New Roman" w:hAnsi="Times New Roman" w:hint="eastAsia"/>
                <w:b/>
                <w:szCs w:val="21"/>
              </w:rPr>
              <w:t>李晓天骄</w:t>
            </w:r>
            <w:r w:rsidR="00067F1B">
              <w:rPr>
                <w:rFonts w:ascii="Times New Roman" w:hAnsi="Times New Roman" w:hint="eastAsia"/>
                <w:b/>
                <w:szCs w:val="21"/>
              </w:rPr>
              <w:t>/</w:t>
            </w:r>
            <w:r w:rsidR="00067F1B">
              <w:rPr>
                <w:rFonts w:ascii="Times New Roman" w:hAnsi="Times New Roman" w:hint="eastAsia"/>
                <w:b/>
                <w:szCs w:val="21"/>
              </w:rPr>
              <w:t>谢建农</w:t>
            </w:r>
            <w:r w:rsidR="00067F1B">
              <w:rPr>
                <w:rFonts w:ascii="Times New Roman" w:hAnsi="Times New Roman" w:hint="eastAsia"/>
                <w:b/>
                <w:szCs w:val="21"/>
              </w:rPr>
              <w:t>/</w:t>
            </w:r>
            <w:r w:rsidR="00067F1B">
              <w:rPr>
                <w:rFonts w:ascii="Times New Roman" w:hAnsi="Times New Roman" w:hint="eastAsia"/>
                <w:b/>
                <w:szCs w:val="21"/>
              </w:rPr>
              <w:t>校外行业专家</w:t>
            </w:r>
          </w:p>
        </w:tc>
      </w:tr>
      <w:tr w:rsidR="00067F1B" w:rsidRPr="00432A65" w:rsidTr="00B86B3B">
        <w:trPr>
          <w:trHeight w:val="570"/>
        </w:trPr>
        <w:tc>
          <w:tcPr>
            <w:tcW w:w="5000" w:type="pct"/>
            <w:gridSpan w:val="2"/>
            <w:shd w:val="clear" w:color="auto" w:fill="auto"/>
            <w:vAlign w:val="center"/>
          </w:tcPr>
          <w:p w:rsidR="00067F1B" w:rsidRPr="00432A65" w:rsidRDefault="00504AB6" w:rsidP="00B86B3B">
            <w:pPr>
              <w:spacing w:line="400" w:lineRule="exact"/>
              <w:jc w:val="center"/>
              <w:rPr>
                <w:rFonts w:ascii="Times New Roman" w:hAnsi="Times New Roman"/>
                <w:szCs w:val="21"/>
              </w:rPr>
            </w:pPr>
            <w:r>
              <w:rPr>
                <w:rFonts w:ascii="Times New Roman" w:hAnsi="Times New Roman"/>
                <w:b/>
                <w:szCs w:val="21"/>
              </w:rPr>
              <w:t>专题</w:t>
            </w:r>
            <w:r w:rsidR="00067F1B">
              <w:rPr>
                <w:rFonts w:ascii="Times New Roman" w:hAnsi="Times New Roman" w:hint="eastAsia"/>
                <w:b/>
                <w:szCs w:val="21"/>
              </w:rPr>
              <w:t>四</w:t>
            </w:r>
            <w:r w:rsidR="00067F1B" w:rsidRPr="00432A65">
              <w:rPr>
                <w:rFonts w:ascii="Times New Roman" w:hAnsi="Times New Roman" w:hint="eastAsia"/>
                <w:b/>
                <w:szCs w:val="21"/>
              </w:rPr>
              <w:t xml:space="preserve">  </w:t>
            </w:r>
            <w:r w:rsidR="00067F1B">
              <w:rPr>
                <w:rFonts w:ascii="Times New Roman" w:hAnsi="Times New Roman" w:hint="eastAsia"/>
                <w:b/>
                <w:szCs w:val="21"/>
              </w:rPr>
              <w:t>编导</w:t>
            </w:r>
            <w:r w:rsidR="00BA24E7">
              <w:rPr>
                <w:rFonts w:ascii="Times New Roman" w:hAnsi="Times New Roman" w:hint="eastAsia"/>
                <w:b/>
                <w:szCs w:val="21"/>
              </w:rPr>
              <w:t>专题</w:t>
            </w:r>
          </w:p>
        </w:tc>
      </w:tr>
      <w:tr w:rsidR="00067F1B" w:rsidRPr="00432A65" w:rsidTr="00B86B3B">
        <w:trPr>
          <w:trHeight w:val="458"/>
        </w:trPr>
        <w:tc>
          <w:tcPr>
            <w:tcW w:w="979" w:type="pct"/>
            <w:shd w:val="clear" w:color="auto" w:fill="auto"/>
            <w:noWrap/>
            <w:vAlign w:val="center"/>
          </w:tcPr>
          <w:p w:rsidR="00067F1B" w:rsidRPr="00432A65" w:rsidRDefault="00067F1B" w:rsidP="00B86B3B">
            <w:pPr>
              <w:spacing w:line="400" w:lineRule="exact"/>
              <w:jc w:val="center"/>
              <w:rPr>
                <w:rFonts w:ascii="Times New Roman" w:hAnsi="Times New Roman"/>
                <w:szCs w:val="21"/>
              </w:rPr>
            </w:pPr>
            <w:r w:rsidRPr="00432A65">
              <w:rPr>
                <w:rFonts w:ascii="Times New Roman" w:hAnsi="Times New Roman"/>
                <w:szCs w:val="21"/>
              </w:rPr>
              <w:t>先修课程</w:t>
            </w:r>
          </w:p>
        </w:tc>
        <w:tc>
          <w:tcPr>
            <w:tcW w:w="4021" w:type="pct"/>
            <w:shd w:val="clear" w:color="auto" w:fill="auto"/>
            <w:vAlign w:val="center"/>
          </w:tcPr>
          <w:p w:rsidR="00067F1B" w:rsidRPr="00432A65" w:rsidRDefault="00067F1B" w:rsidP="00E02452">
            <w:pPr>
              <w:spacing w:line="400" w:lineRule="exact"/>
              <w:ind w:firstLineChars="200" w:firstLine="420"/>
              <w:jc w:val="left"/>
              <w:rPr>
                <w:rFonts w:ascii="Times New Roman" w:hAnsi="Times New Roman"/>
                <w:szCs w:val="21"/>
              </w:rPr>
            </w:pPr>
            <w:r>
              <w:rPr>
                <w:rFonts w:ascii="Times New Roman" w:hAnsi="Times New Roman" w:hint="eastAsia"/>
                <w:szCs w:val="21"/>
              </w:rPr>
              <w:t>电视摄像、广播电视技术基础、图形图像处理</w:t>
            </w:r>
            <w:r w:rsidRPr="00432A65">
              <w:rPr>
                <w:rFonts w:ascii="Times New Roman" w:hAnsi="Times New Roman" w:hint="eastAsia"/>
                <w:szCs w:val="21"/>
              </w:rPr>
              <w:t>、</w:t>
            </w:r>
            <w:r>
              <w:rPr>
                <w:rFonts w:ascii="Times New Roman" w:hAnsi="Times New Roman" w:hint="eastAsia"/>
                <w:szCs w:val="21"/>
              </w:rPr>
              <w:t>电视作品编辑与制作、广播电视文案写作、世界纪录片赏析等</w:t>
            </w:r>
          </w:p>
        </w:tc>
      </w:tr>
      <w:tr w:rsidR="00067F1B" w:rsidRPr="002F3C4B" w:rsidTr="00B86B3B">
        <w:trPr>
          <w:trHeight w:val="3235"/>
        </w:trPr>
        <w:tc>
          <w:tcPr>
            <w:tcW w:w="979" w:type="pct"/>
            <w:shd w:val="clear" w:color="auto" w:fill="auto"/>
            <w:noWrap/>
            <w:vAlign w:val="center"/>
          </w:tcPr>
          <w:p w:rsidR="00067F1B" w:rsidRPr="00432A65" w:rsidRDefault="00067F1B" w:rsidP="00B86B3B">
            <w:pPr>
              <w:spacing w:line="400" w:lineRule="exact"/>
              <w:jc w:val="center"/>
              <w:rPr>
                <w:rFonts w:ascii="Times New Roman" w:hAnsi="Times New Roman"/>
                <w:szCs w:val="21"/>
              </w:rPr>
            </w:pPr>
            <w:r w:rsidRPr="00432A65">
              <w:rPr>
                <w:rFonts w:ascii="Times New Roman" w:hAnsi="Times New Roman"/>
                <w:szCs w:val="21"/>
              </w:rPr>
              <w:lastRenderedPageBreak/>
              <w:t>专业能力</w:t>
            </w:r>
          </w:p>
        </w:tc>
        <w:tc>
          <w:tcPr>
            <w:tcW w:w="4021" w:type="pct"/>
            <w:shd w:val="clear" w:color="auto" w:fill="auto"/>
            <w:vAlign w:val="center"/>
          </w:tcPr>
          <w:p w:rsidR="00067F1B" w:rsidRPr="00432A65" w:rsidRDefault="00067F1B" w:rsidP="00E02452">
            <w:pPr>
              <w:spacing w:line="400" w:lineRule="exact"/>
              <w:ind w:firstLineChars="200" w:firstLine="420"/>
              <w:jc w:val="left"/>
              <w:rPr>
                <w:rFonts w:ascii="Times New Roman" w:hAnsi="Times New Roman"/>
                <w:szCs w:val="21"/>
              </w:rPr>
            </w:pPr>
            <w:r w:rsidRPr="00432A65">
              <w:rPr>
                <w:rFonts w:ascii="Times New Roman" w:hAnsi="Times New Roman"/>
                <w:szCs w:val="21"/>
              </w:rPr>
              <w:t>在普通班基础上重点强化的专业能力为：</w:t>
            </w:r>
          </w:p>
          <w:p w:rsidR="00067F1B" w:rsidRDefault="00067F1B" w:rsidP="00B86B3B">
            <w:pPr>
              <w:spacing w:line="400" w:lineRule="exact"/>
              <w:jc w:val="left"/>
              <w:rPr>
                <w:rFonts w:ascii="Times New Roman" w:hAnsi="Times New Roman"/>
                <w:szCs w:val="21"/>
              </w:rPr>
            </w:pPr>
            <w:r>
              <w:rPr>
                <w:rFonts w:ascii="Times New Roman" w:hAnsi="Times New Roman" w:hint="eastAsia"/>
                <w:szCs w:val="21"/>
              </w:rPr>
              <w:t>1</w:t>
            </w:r>
            <w:r>
              <w:rPr>
                <w:rFonts w:ascii="Times New Roman" w:hAnsi="Times New Roman" w:hint="eastAsia"/>
                <w:szCs w:val="21"/>
              </w:rPr>
              <w:t>、了解节目定位，根据节目定位要求搜集整理与该节目</w:t>
            </w:r>
            <w:r w:rsidRPr="00F82C93">
              <w:rPr>
                <w:rFonts w:ascii="Times New Roman" w:hAnsi="Times New Roman" w:hint="eastAsia"/>
                <w:szCs w:val="21"/>
              </w:rPr>
              <w:t>内</w:t>
            </w:r>
            <w:r>
              <w:rPr>
                <w:rFonts w:ascii="Times New Roman" w:hAnsi="Times New Roman" w:hint="eastAsia"/>
                <w:szCs w:val="21"/>
              </w:rPr>
              <w:t>相关的</w:t>
            </w:r>
            <w:r w:rsidRPr="00F82C93">
              <w:rPr>
                <w:rFonts w:ascii="Times New Roman" w:hAnsi="Times New Roman" w:hint="eastAsia"/>
                <w:szCs w:val="21"/>
              </w:rPr>
              <w:t>容</w:t>
            </w:r>
            <w:r>
              <w:rPr>
                <w:rFonts w:ascii="Times New Roman" w:hAnsi="Times New Roman" w:hint="eastAsia"/>
                <w:szCs w:val="21"/>
              </w:rPr>
              <w:t>资料和素材。</w:t>
            </w:r>
          </w:p>
          <w:p w:rsidR="00067F1B" w:rsidRDefault="00067F1B" w:rsidP="00B86B3B">
            <w:pPr>
              <w:spacing w:line="400" w:lineRule="exact"/>
              <w:jc w:val="left"/>
              <w:rPr>
                <w:rFonts w:ascii="Times New Roman" w:hAnsi="Times New Roman"/>
                <w:szCs w:val="21"/>
              </w:rPr>
            </w:pPr>
            <w:r>
              <w:rPr>
                <w:rFonts w:ascii="Times New Roman" w:hAnsi="Times New Roman" w:hint="eastAsia"/>
                <w:szCs w:val="21"/>
              </w:rPr>
              <w:t>2</w:t>
            </w:r>
            <w:r>
              <w:rPr>
                <w:rFonts w:ascii="Times New Roman" w:hAnsi="Times New Roman" w:hint="eastAsia"/>
                <w:szCs w:val="21"/>
              </w:rPr>
              <w:t>、把握节目整体风格，在搜集整理相关资料和素材的基础上撰写出节目文案或脚本。</w:t>
            </w:r>
          </w:p>
          <w:p w:rsidR="00067F1B" w:rsidRDefault="00067F1B" w:rsidP="00B86B3B">
            <w:pPr>
              <w:spacing w:line="400" w:lineRule="exact"/>
              <w:jc w:val="left"/>
              <w:rPr>
                <w:rFonts w:ascii="Times New Roman" w:hAnsi="Times New Roman"/>
                <w:szCs w:val="21"/>
              </w:rPr>
            </w:pPr>
            <w:r>
              <w:rPr>
                <w:rFonts w:ascii="Times New Roman" w:hAnsi="Times New Roman" w:hint="eastAsia"/>
                <w:szCs w:val="21"/>
              </w:rPr>
              <w:t>3</w:t>
            </w:r>
            <w:r>
              <w:rPr>
                <w:rFonts w:ascii="Times New Roman" w:hAnsi="Times New Roman" w:hint="eastAsia"/>
                <w:szCs w:val="21"/>
              </w:rPr>
              <w:t>、组织内容录制和拍摄，跟进后期制作，督促并完成协调配合后期制作。</w:t>
            </w:r>
          </w:p>
          <w:p w:rsidR="00067F1B" w:rsidRDefault="00067F1B" w:rsidP="00B86B3B">
            <w:pPr>
              <w:spacing w:line="400" w:lineRule="exact"/>
              <w:jc w:val="left"/>
              <w:rPr>
                <w:rFonts w:ascii="Times New Roman" w:hAnsi="Times New Roman"/>
                <w:szCs w:val="21"/>
              </w:rPr>
            </w:pPr>
            <w:r>
              <w:rPr>
                <w:rFonts w:ascii="Times New Roman" w:hAnsi="Times New Roman" w:hint="eastAsia"/>
                <w:szCs w:val="21"/>
              </w:rPr>
              <w:t>4</w:t>
            </w:r>
            <w:r>
              <w:rPr>
                <w:rFonts w:ascii="Times New Roman" w:hAnsi="Times New Roman" w:hint="eastAsia"/>
                <w:szCs w:val="21"/>
              </w:rPr>
              <w:t>、对视听语言、画面及包装有较强的审美能力。</w:t>
            </w:r>
          </w:p>
          <w:p w:rsidR="00067F1B" w:rsidRDefault="00067F1B" w:rsidP="00B86B3B">
            <w:pPr>
              <w:spacing w:line="400" w:lineRule="exact"/>
              <w:jc w:val="left"/>
              <w:rPr>
                <w:rFonts w:ascii="Times New Roman" w:hAnsi="Times New Roman"/>
                <w:szCs w:val="21"/>
              </w:rPr>
            </w:pPr>
            <w:r>
              <w:rPr>
                <w:rFonts w:ascii="Times New Roman" w:hAnsi="Times New Roman" w:hint="eastAsia"/>
                <w:szCs w:val="21"/>
              </w:rPr>
              <w:t>5</w:t>
            </w:r>
            <w:r>
              <w:rPr>
                <w:rFonts w:ascii="Times New Roman" w:hAnsi="Times New Roman" w:hint="eastAsia"/>
                <w:szCs w:val="21"/>
              </w:rPr>
              <w:t>、监控整个制作过程，保证节目按时、按质和按量顺利完成。</w:t>
            </w:r>
          </w:p>
          <w:p w:rsidR="00067F1B" w:rsidRPr="002F3C4B" w:rsidRDefault="00067F1B" w:rsidP="00B86B3B">
            <w:pPr>
              <w:spacing w:line="400" w:lineRule="exact"/>
              <w:jc w:val="left"/>
              <w:rPr>
                <w:rFonts w:ascii="Times New Roman" w:hAnsi="Times New Roman"/>
                <w:szCs w:val="21"/>
              </w:rPr>
            </w:pPr>
            <w:r>
              <w:rPr>
                <w:rFonts w:ascii="Times New Roman" w:hAnsi="Times New Roman" w:hint="eastAsia"/>
                <w:szCs w:val="21"/>
              </w:rPr>
              <w:t>6</w:t>
            </w:r>
            <w:r>
              <w:rPr>
                <w:rFonts w:ascii="Times New Roman" w:hAnsi="Times New Roman" w:hint="eastAsia"/>
                <w:szCs w:val="21"/>
              </w:rPr>
              <w:t>、具有独立完成节目的选题、创意、策划和研发能力。</w:t>
            </w:r>
          </w:p>
        </w:tc>
      </w:tr>
      <w:tr w:rsidR="00067F1B" w:rsidRPr="00432A65" w:rsidTr="00B86B3B">
        <w:trPr>
          <w:trHeight w:val="570"/>
        </w:trPr>
        <w:tc>
          <w:tcPr>
            <w:tcW w:w="979" w:type="pct"/>
            <w:shd w:val="clear" w:color="auto" w:fill="auto"/>
            <w:noWrap/>
            <w:vAlign w:val="center"/>
          </w:tcPr>
          <w:p w:rsidR="00067F1B" w:rsidRPr="00432A65" w:rsidRDefault="00067F1B" w:rsidP="00B86B3B">
            <w:pPr>
              <w:spacing w:line="400" w:lineRule="exact"/>
              <w:jc w:val="center"/>
              <w:rPr>
                <w:rFonts w:ascii="Times New Roman" w:hAnsi="Times New Roman"/>
                <w:szCs w:val="21"/>
              </w:rPr>
            </w:pPr>
            <w:r w:rsidRPr="00432A65">
              <w:rPr>
                <w:rFonts w:ascii="Times New Roman" w:hAnsi="Times New Roman"/>
                <w:szCs w:val="21"/>
              </w:rPr>
              <w:t>教学方式</w:t>
            </w:r>
          </w:p>
        </w:tc>
        <w:tc>
          <w:tcPr>
            <w:tcW w:w="4021" w:type="pct"/>
            <w:shd w:val="clear" w:color="auto" w:fill="auto"/>
            <w:vAlign w:val="center"/>
          </w:tcPr>
          <w:p w:rsidR="00067F1B" w:rsidRPr="00432A65" w:rsidRDefault="00067F1B" w:rsidP="00E02452">
            <w:pPr>
              <w:spacing w:line="400" w:lineRule="exact"/>
              <w:ind w:firstLineChars="200" w:firstLine="420"/>
              <w:jc w:val="left"/>
              <w:rPr>
                <w:rFonts w:ascii="Times New Roman" w:hAnsi="Times New Roman"/>
                <w:szCs w:val="21"/>
              </w:rPr>
            </w:pPr>
            <w:r w:rsidRPr="00432A65">
              <w:rPr>
                <w:rFonts w:ascii="Times New Roman" w:hAnsi="Times New Roman"/>
                <w:szCs w:val="21"/>
              </w:rPr>
              <w:t>为保证学习时间，</w:t>
            </w:r>
            <w:r>
              <w:rPr>
                <w:rFonts w:ascii="Times New Roman" w:hAnsi="Times New Roman" w:hint="eastAsia"/>
                <w:szCs w:val="21"/>
              </w:rPr>
              <w:t>教学以</w:t>
            </w:r>
            <w:r>
              <w:rPr>
                <w:rFonts w:ascii="Arial" w:hAnsi="Arial" w:cs="Arial"/>
                <w:color w:val="282828"/>
                <w:szCs w:val="21"/>
              </w:rPr>
              <w:t>理论指导</w:t>
            </w:r>
            <w:r>
              <w:rPr>
                <w:rFonts w:ascii="Arial" w:hAnsi="Arial" w:cs="Arial" w:hint="eastAsia"/>
                <w:color w:val="282828"/>
                <w:szCs w:val="21"/>
              </w:rPr>
              <w:t>为辅</w:t>
            </w:r>
            <w:r>
              <w:rPr>
                <w:rFonts w:ascii="Arial" w:hAnsi="Arial" w:cs="Arial"/>
                <w:color w:val="282828"/>
                <w:szCs w:val="21"/>
              </w:rPr>
              <w:t>、实战</w:t>
            </w:r>
            <w:r>
              <w:rPr>
                <w:rFonts w:ascii="Arial" w:hAnsi="Arial" w:cs="Arial" w:hint="eastAsia"/>
                <w:color w:val="282828"/>
                <w:szCs w:val="21"/>
              </w:rPr>
              <w:t>练习</w:t>
            </w:r>
            <w:r>
              <w:rPr>
                <w:rFonts w:ascii="Arial" w:hAnsi="Arial" w:cs="Arial"/>
                <w:color w:val="282828"/>
                <w:szCs w:val="21"/>
              </w:rPr>
              <w:t>为主。通过讲解、</w:t>
            </w:r>
            <w:r>
              <w:rPr>
                <w:rFonts w:ascii="Arial" w:hAnsi="Arial" w:cs="Arial" w:hint="eastAsia"/>
                <w:color w:val="282828"/>
                <w:szCs w:val="21"/>
              </w:rPr>
              <w:t>现场答疑、专题</w:t>
            </w:r>
            <w:r>
              <w:rPr>
                <w:rFonts w:ascii="Arial" w:hAnsi="Arial" w:cs="Arial"/>
                <w:color w:val="282828"/>
                <w:szCs w:val="21"/>
              </w:rPr>
              <w:t>练习、作业点评等教学方式相结合</w:t>
            </w:r>
            <w:r>
              <w:rPr>
                <w:rFonts w:ascii="Arial" w:hAnsi="Arial" w:cs="Arial" w:hint="eastAsia"/>
                <w:color w:val="282828"/>
                <w:szCs w:val="21"/>
              </w:rPr>
              <w:t>。</w:t>
            </w:r>
          </w:p>
        </w:tc>
      </w:tr>
      <w:tr w:rsidR="00067F1B" w:rsidRPr="00432A65" w:rsidTr="00B86B3B">
        <w:trPr>
          <w:trHeight w:val="570"/>
        </w:trPr>
        <w:tc>
          <w:tcPr>
            <w:tcW w:w="979" w:type="pct"/>
            <w:shd w:val="clear" w:color="auto" w:fill="auto"/>
            <w:noWrap/>
            <w:vAlign w:val="center"/>
          </w:tcPr>
          <w:p w:rsidR="00067F1B" w:rsidRPr="00432A65" w:rsidRDefault="00067F1B" w:rsidP="00B86B3B">
            <w:pPr>
              <w:spacing w:line="400" w:lineRule="exact"/>
              <w:jc w:val="center"/>
              <w:rPr>
                <w:rFonts w:ascii="Times New Roman" w:hAnsi="Times New Roman"/>
                <w:szCs w:val="21"/>
              </w:rPr>
            </w:pPr>
            <w:r>
              <w:rPr>
                <w:rFonts w:ascii="Times New Roman" w:hAnsi="Times New Roman" w:hint="eastAsia"/>
                <w:szCs w:val="21"/>
              </w:rPr>
              <w:t>实训内容</w:t>
            </w:r>
          </w:p>
        </w:tc>
        <w:tc>
          <w:tcPr>
            <w:tcW w:w="4021" w:type="pct"/>
            <w:shd w:val="clear" w:color="auto" w:fill="auto"/>
            <w:vAlign w:val="center"/>
          </w:tcPr>
          <w:p w:rsidR="00067F1B" w:rsidRPr="00432A65" w:rsidRDefault="00067F1B" w:rsidP="00E02452">
            <w:pPr>
              <w:spacing w:line="400" w:lineRule="exact"/>
              <w:ind w:firstLineChars="200" w:firstLine="420"/>
              <w:jc w:val="left"/>
              <w:rPr>
                <w:rFonts w:ascii="Times New Roman" w:hAnsi="Times New Roman"/>
                <w:szCs w:val="21"/>
              </w:rPr>
            </w:pPr>
            <w:r>
              <w:rPr>
                <w:rFonts w:ascii="Times New Roman" w:hAnsi="Times New Roman" w:hint="eastAsia"/>
                <w:szCs w:val="21"/>
              </w:rPr>
              <w:t>节目脚本撰写</w:t>
            </w:r>
            <w:r>
              <w:rPr>
                <w:rFonts w:ascii="Times New Roman" w:hAnsi="Times New Roman" w:hint="eastAsia"/>
                <w:szCs w:val="21"/>
              </w:rPr>
              <w:t>+</w:t>
            </w:r>
            <w:r>
              <w:rPr>
                <w:rFonts w:ascii="Times New Roman" w:hAnsi="Times New Roman" w:hint="eastAsia"/>
                <w:szCs w:val="21"/>
              </w:rPr>
              <w:t>创意设计的实现</w:t>
            </w:r>
            <w:r>
              <w:rPr>
                <w:rFonts w:ascii="Times New Roman" w:hAnsi="Times New Roman" w:hint="eastAsia"/>
                <w:szCs w:val="21"/>
              </w:rPr>
              <w:t>+</w:t>
            </w:r>
            <w:r>
              <w:rPr>
                <w:rFonts w:ascii="Times New Roman" w:hAnsi="Times New Roman" w:hint="eastAsia"/>
                <w:szCs w:val="21"/>
              </w:rPr>
              <w:t>电视节目制作</w:t>
            </w:r>
          </w:p>
        </w:tc>
      </w:tr>
      <w:tr w:rsidR="00067F1B" w:rsidRPr="00432A65" w:rsidTr="00B86B3B">
        <w:trPr>
          <w:trHeight w:val="285"/>
        </w:trPr>
        <w:tc>
          <w:tcPr>
            <w:tcW w:w="979" w:type="pct"/>
            <w:shd w:val="clear" w:color="auto" w:fill="auto"/>
            <w:noWrap/>
            <w:vAlign w:val="center"/>
          </w:tcPr>
          <w:p w:rsidR="00067F1B" w:rsidRPr="00432A65" w:rsidRDefault="00067F1B" w:rsidP="00B86B3B">
            <w:pPr>
              <w:spacing w:line="400" w:lineRule="exact"/>
              <w:jc w:val="center"/>
              <w:rPr>
                <w:rFonts w:ascii="Times New Roman" w:hAnsi="Times New Roman"/>
                <w:szCs w:val="21"/>
              </w:rPr>
            </w:pPr>
            <w:r w:rsidRPr="00432A65">
              <w:rPr>
                <w:rFonts w:ascii="Times New Roman" w:hAnsi="Times New Roman"/>
                <w:szCs w:val="21"/>
              </w:rPr>
              <w:t>开课学期</w:t>
            </w:r>
          </w:p>
        </w:tc>
        <w:tc>
          <w:tcPr>
            <w:tcW w:w="4021" w:type="pct"/>
            <w:shd w:val="clear" w:color="auto" w:fill="auto"/>
            <w:noWrap/>
            <w:vAlign w:val="center"/>
          </w:tcPr>
          <w:p w:rsidR="00067F1B" w:rsidRPr="00432A65" w:rsidRDefault="00067F1B" w:rsidP="00E02452">
            <w:pPr>
              <w:spacing w:line="400" w:lineRule="exact"/>
              <w:ind w:firstLineChars="200" w:firstLine="422"/>
              <w:jc w:val="left"/>
              <w:rPr>
                <w:rFonts w:ascii="Times New Roman" w:hAnsi="Times New Roman"/>
                <w:b/>
                <w:szCs w:val="21"/>
              </w:rPr>
            </w:pPr>
            <w:r w:rsidRPr="00432A65">
              <w:rPr>
                <w:rFonts w:ascii="Times New Roman" w:hAnsi="Times New Roman"/>
                <w:b/>
                <w:szCs w:val="21"/>
              </w:rPr>
              <w:t>第</w:t>
            </w:r>
            <w:r>
              <w:rPr>
                <w:rFonts w:ascii="Times New Roman" w:hAnsi="Times New Roman"/>
                <w:b/>
                <w:szCs w:val="21"/>
              </w:rPr>
              <w:t>6</w:t>
            </w:r>
            <w:r w:rsidRPr="00432A65">
              <w:rPr>
                <w:rFonts w:ascii="Times New Roman" w:hAnsi="Times New Roman"/>
                <w:b/>
                <w:szCs w:val="21"/>
              </w:rPr>
              <w:t>学期</w:t>
            </w:r>
          </w:p>
        </w:tc>
      </w:tr>
      <w:tr w:rsidR="00067F1B" w:rsidRPr="00432A65" w:rsidTr="00B86B3B">
        <w:trPr>
          <w:trHeight w:val="285"/>
        </w:trPr>
        <w:tc>
          <w:tcPr>
            <w:tcW w:w="979" w:type="pct"/>
            <w:shd w:val="clear" w:color="auto" w:fill="auto"/>
            <w:noWrap/>
            <w:vAlign w:val="center"/>
          </w:tcPr>
          <w:p w:rsidR="00067F1B" w:rsidRPr="00432A65" w:rsidRDefault="00067F1B" w:rsidP="00B86B3B">
            <w:pPr>
              <w:spacing w:line="400" w:lineRule="exact"/>
              <w:jc w:val="center"/>
              <w:rPr>
                <w:rFonts w:ascii="Times New Roman" w:hAnsi="Times New Roman"/>
                <w:szCs w:val="21"/>
              </w:rPr>
            </w:pPr>
            <w:r w:rsidRPr="00432A65">
              <w:rPr>
                <w:rFonts w:ascii="Times New Roman" w:hAnsi="Times New Roman"/>
                <w:szCs w:val="21"/>
              </w:rPr>
              <w:t>学时</w:t>
            </w:r>
          </w:p>
        </w:tc>
        <w:tc>
          <w:tcPr>
            <w:tcW w:w="4021" w:type="pct"/>
            <w:shd w:val="clear" w:color="auto" w:fill="auto"/>
            <w:noWrap/>
            <w:vAlign w:val="center"/>
          </w:tcPr>
          <w:p w:rsidR="00067F1B" w:rsidRPr="00432A65" w:rsidRDefault="00067F1B" w:rsidP="00E02452">
            <w:pPr>
              <w:spacing w:line="400" w:lineRule="exact"/>
              <w:ind w:firstLineChars="200" w:firstLine="422"/>
              <w:jc w:val="left"/>
              <w:rPr>
                <w:rFonts w:ascii="Times New Roman" w:hAnsi="Times New Roman"/>
                <w:b/>
                <w:szCs w:val="21"/>
              </w:rPr>
            </w:pPr>
            <w:r>
              <w:rPr>
                <w:rFonts w:ascii="Times New Roman" w:hAnsi="Times New Roman" w:hint="eastAsia"/>
                <w:b/>
                <w:szCs w:val="21"/>
              </w:rPr>
              <w:t>32</w:t>
            </w:r>
            <w:r w:rsidRPr="00432A65">
              <w:rPr>
                <w:rFonts w:ascii="Times New Roman" w:hAnsi="Times New Roman"/>
                <w:b/>
                <w:szCs w:val="21"/>
              </w:rPr>
              <w:t>学时。</w:t>
            </w:r>
          </w:p>
        </w:tc>
      </w:tr>
      <w:tr w:rsidR="00067F1B" w:rsidRPr="00545480" w:rsidTr="00B86B3B">
        <w:trPr>
          <w:trHeight w:val="285"/>
        </w:trPr>
        <w:tc>
          <w:tcPr>
            <w:tcW w:w="979" w:type="pct"/>
            <w:shd w:val="clear" w:color="auto" w:fill="auto"/>
            <w:noWrap/>
            <w:vAlign w:val="center"/>
          </w:tcPr>
          <w:p w:rsidR="00067F1B" w:rsidRPr="00432A65" w:rsidRDefault="00067F1B" w:rsidP="00B86B3B">
            <w:pPr>
              <w:spacing w:line="400" w:lineRule="exact"/>
              <w:jc w:val="center"/>
              <w:rPr>
                <w:rFonts w:ascii="Times New Roman" w:hAnsi="Times New Roman"/>
                <w:szCs w:val="21"/>
              </w:rPr>
            </w:pPr>
            <w:r w:rsidRPr="00432A65">
              <w:rPr>
                <w:rFonts w:ascii="Times New Roman" w:hAnsi="Times New Roman"/>
                <w:szCs w:val="21"/>
              </w:rPr>
              <w:t>指导老师</w:t>
            </w:r>
          </w:p>
        </w:tc>
        <w:tc>
          <w:tcPr>
            <w:tcW w:w="4021" w:type="pct"/>
            <w:shd w:val="clear" w:color="auto" w:fill="auto"/>
            <w:noWrap/>
            <w:vAlign w:val="center"/>
          </w:tcPr>
          <w:p w:rsidR="00067F1B" w:rsidRPr="00545480" w:rsidRDefault="00853977" w:rsidP="00E02452">
            <w:pPr>
              <w:spacing w:line="400" w:lineRule="exact"/>
              <w:ind w:firstLineChars="200" w:firstLine="422"/>
              <w:jc w:val="left"/>
              <w:rPr>
                <w:rFonts w:ascii="Times New Roman" w:hAnsi="Times New Roman"/>
                <w:b/>
                <w:szCs w:val="21"/>
              </w:rPr>
            </w:pPr>
            <w:r>
              <w:rPr>
                <w:rFonts w:ascii="Times New Roman" w:hAnsi="Times New Roman" w:hint="eastAsia"/>
                <w:b/>
                <w:szCs w:val="21"/>
              </w:rPr>
              <w:t>刘利刚</w:t>
            </w:r>
            <w:r>
              <w:rPr>
                <w:rFonts w:ascii="Times New Roman" w:hAnsi="Times New Roman" w:hint="eastAsia"/>
                <w:b/>
                <w:szCs w:val="21"/>
              </w:rPr>
              <w:t>/</w:t>
            </w:r>
            <w:r w:rsidR="00067F1B" w:rsidRPr="00545480">
              <w:rPr>
                <w:rFonts w:ascii="Times New Roman" w:hAnsi="Times New Roman" w:hint="eastAsia"/>
                <w:b/>
                <w:szCs w:val="21"/>
              </w:rPr>
              <w:t>胡丽娟</w:t>
            </w:r>
            <w:r w:rsidR="00067F1B" w:rsidRPr="00545480">
              <w:rPr>
                <w:rFonts w:ascii="Times New Roman" w:hAnsi="Times New Roman" w:hint="eastAsia"/>
                <w:b/>
                <w:szCs w:val="21"/>
              </w:rPr>
              <w:t>/</w:t>
            </w:r>
            <w:r w:rsidR="00067F1B">
              <w:rPr>
                <w:rFonts w:ascii="Times New Roman" w:hAnsi="Times New Roman" w:hint="eastAsia"/>
                <w:b/>
                <w:szCs w:val="21"/>
              </w:rPr>
              <w:t>校外行业专家</w:t>
            </w:r>
          </w:p>
        </w:tc>
      </w:tr>
    </w:tbl>
    <w:p w:rsidR="0037770B" w:rsidRPr="006F651D" w:rsidRDefault="0037770B" w:rsidP="00E02452">
      <w:pPr>
        <w:spacing w:beforeLines="50" w:line="360" w:lineRule="auto"/>
        <w:ind w:firstLineChars="200" w:firstLine="480"/>
        <w:jc w:val="left"/>
        <w:rPr>
          <w:rFonts w:ascii="Times New Roman" w:hAnsi="Times New Roman"/>
          <w:b/>
          <w:sz w:val="24"/>
        </w:rPr>
      </w:pPr>
      <w:r w:rsidRPr="006F651D">
        <w:rPr>
          <w:rFonts w:ascii="Times New Roman" w:hAnsi="Times New Roman"/>
          <w:sz w:val="24"/>
        </w:rPr>
        <w:t>针对上述的</w:t>
      </w:r>
      <w:r>
        <w:rPr>
          <w:rFonts w:ascii="Times New Roman" w:hAnsi="Times New Roman" w:hint="eastAsia"/>
          <w:sz w:val="24"/>
        </w:rPr>
        <w:t>训练</w:t>
      </w:r>
      <w:r w:rsidR="00504AB6">
        <w:rPr>
          <w:rFonts w:ascii="Times New Roman" w:hAnsi="Times New Roman"/>
          <w:sz w:val="24"/>
        </w:rPr>
        <w:t>专题</w:t>
      </w:r>
      <w:r w:rsidRPr="006F651D">
        <w:rPr>
          <w:rFonts w:ascii="Times New Roman" w:hAnsi="Times New Roman"/>
          <w:sz w:val="24"/>
        </w:rPr>
        <w:t>，指导教师应根据卓越人才</w:t>
      </w:r>
      <w:r w:rsidR="00517FBB">
        <w:rPr>
          <w:rFonts w:ascii="Times New Roman" w:hAnsi="Times New Roman" w:hint="eastAsia"/>
          <w:sz w:val="24"/>
        </w:rPr>
        <w:t>15</w:t>
      </w:r>
      <w:r w:rsidR="00517FBB">
        <w:rPr>
          <w:rFonts w:ascii="Times New Roman" w:hAnsi="Times New Roman" w:hint="eastAsia"/>
          <w:sz w:val="24"/>
        </w:rPr>
        <w:t>—</w:t>
      </w:r>
      <w:r w:rsidR="00517FBB">
        <w:rPr>
          <w:rFonts w:ascii="Times New Roman" w:hAnsi="Times New Roman" w:hint="eastAsia"/>
          <w:sz w:val="24"/>
        </w:rPr>
        <w:t>20</w:t>
      </w:r>
      <w:r w:rsidRPr="006F651D">
        <w:rPr>
          <w:rFonts w:ascii="Times New Roman" w:hAnsi="Times New Roman"/>
          <w:sz w:val="24"/>
        </w:rPr>
        <w:t>名学生的分组情况，进行全程指导。</w:t>
      </w:r>
    </w:p>
    <w:p w:rsidR="0037770B" w:rsidRPr="006F651D" w:rsidRDefault="0037770B" w:rsidP="00997455">
      <w:pPr>
        <w:spacing w:line="360" w:lineRule="auto"/>
        <w:ind w:firstLineChars="200" w:firstLine="480"/>
        <w:jc w:val="left"/>
        <w:rPr>
          <w:rFonts w:ascii="Times New Roman" w:hAnsi="Times New Roman"/>
          <w:sz w:val="24"/>
        </w:rPr>
      </w:pPr>
      <w:r w:rsidRPr="006F651D">
        <w:rPr>
          <w:rFonts w:ascii="Times New Roman" w:hAnsi="Times New Roman"/>
          <w:sz w:val="24"/>
        </w:rPr>
        <w:t>实习环节必须由指导老师带队，深入到现场，与校外企业联合培养，要求校外</w:t>
      </w:r>
      <w:r w:rsidR="00517FBB">
        <w:rPr>
          <w:rFonts w:ascii="Times New Roman" w:hAnsi="Times New Roman" w:hint="eastAsia"/>
          <w:sz w:val="24"/>
        </w:rPr>
        <w:t>行业专家</w:t>
      </w:r>
      <w:r w:rsidRPr="006F651D">
        <w:rPr>
          <w:rFonts w:ascii="Times New Roman" w:hAnsi="Times New Roman"/>
          <w:sz w:val="24"/>
        </w:rPr>
        <w:t>亲自指导或讲解，学生必须动手参与</w:t>
      </w:r>
      <w:r w:rsidR="00997455">
        <w:rPr>
          <w:rFonts w:ascii="Times New Roman" w:hAnsi="Times New Roman"/>
          <w:sz w:val="24"/>
        </w:rPr>
        <w:t>，让学生真正掌握</w:t>
      </w:r>
      <w:r w:rsidR="00997455">
        <w:rPr>
          <w:rFonts w:ascii="Times New Roman" w:hAnsi="Times New Roman" w:hint="eastAsia"/>
          <w:sz w:val="24"/>
        </w:rPr>
        <w:t>电视节目编导、制作和包装</w:t>
      </w:r>
      <w:r w:rsidR="00997455">
        <w:rPr>
          <w:rFonts w:ascii="Times New Roman" w:hAnsi="Times New Roman"/>
          <w:sz w:val="24"/>
        </w:rPr>
        <w:t>相关知识</w:t>
      </w:r>
      <w:r w:rsidR="00997455">
        <w:rPr>
          <w:rFonts w:ascii="Times New Roman" w:hAnsi="Times New Roman" w:hint="eastAsia"/>
          <w:sz w:val="24"/>
        </w:rPr>
        <w:t>、</w:t>
      </w:r>
      <w:r w:rsidRPr="006F651D">
        <w:rPr>
          <w:rFonts w:ascii="Times New Roman" w:hAnsi="Times New Roman"/>
          <w:sz w:val="24"/>
        </w:rPr>
        <w:t>环节</w:t>
      </w:r>
      <w:r w:rsidR="00997455">
        <w:rPr>
          <w:rFonts w:ascii="Times New Roman" w:hAnsi="Times New Roman" w:hint="eastAsia"/>
          <w:sz w:val="24"/>
        </w:rPr>
        <w:t>和技能</w:t>
      </w:r>
      <w:r w:rsidRPr="006F651D">
        <w:rPr>
          <w:rFonts w:ascii="Times New Roman" w:hAnsi="Times New Roman"/>
          <w:sz w:val="24"/>
        </w:rPr>
        <w:t>。</w:t>
      </w:r>
    </w:p>
    <w:p w:rsidR="0037770B" w:rsidRPr="00B05013" w:rsidRDefault="00997455" w:rsidP="00F75301">
      <w:pPr>
        <w:pStyle w:val="3"/>
        <w:spacing w:before="120" w:after="120" w:line="415" w:lineRule="auto"/>
        <w:rPr>
          <w:rFonts w:ascii="Times New Roman" w:hAnsi="Times New Roman"/>
        </w:rPr>
      </w:pPr>
      <w:bookmarkStart w:id="26" w:name="_Toc435297247"/>
      <w:r>
        <w:rPr>
          <w:rFonts w:ascii="Times New Roman" w:hAnsi="Times New Roman" w:hint="eastAsia"/>
        </w:rPr>
        <w:t>7</w:t>
      </w:r>
      <w:r>
        <w:rPr>
          <w:rFonts w:ascii="Times New Roman" w:hAnsi="Times New Roman"/>
        </w:rPr>
        <w:t>.</w:t>
      </w:r>
      <w:r>
        <w:rPr>
          <w:rFonts w:ascii="Times New Roman" w:hAnsi="Times New Roman" w:hint="eastAsia"/>
        </w:rPr>
        <w:t>2</w:t>
      </w:r>
      <w:r w:rsidR="0037770B" w:rsidRPr="00B05013">
        <w:rPr>
          <w:rFonts w:ascii="Times New Roman" w:hAnsi="Times New Roman"/>
        </w:rPr>
        <w:t>.</w:t>
      </w:r>
      <w:r w:rsidR="00DD3703">
        <w:rPr>
          <w:rFonts w:ascii="Times New Roman" w:hAnsi="Times New Roman" w:hint="eastAsia"/>
        </w:rPr>
        <w:t>3</w:t>
      </w:r>
      <w:r w:rsidR="001600A5">
        <w:rPr>
          <w:rFonts w:ascii="Times New Roman" w:hAnsi="Times New Roman"/>
        </w:rPr>
        <w:t>卓越人才专题</w:t>
      </w:r>
      <w:r w:rsidR="0037770B" w:rsidRPr="00B05013">
        <w:rPr>
          <w:rFonts w:ascii="Times New Roman" w:hAnsi="Times New Roman"/>
        </w:rPr>
        <w:t>讲座</w:t>
      </w:r>
      <w:bookmarkEnd w:id="26"/>
    </w:p>
    <w:p w:rsidR="0037770B" w:rsidRPr="00450437" w:rsidRDefault="0037770B" w:rsidP="0037770B">
      <w:pPr>
        <w:spacing w:line="360" w:lineRule="auto"/>
        <w:jc w:val="center"/>
        <w:rPr>
          <w:rFonts w:ascii="Times New Roman" w:hAnsi="Times New Roman"/>
          <w:b/>
        </w:rPr>
      </w:pPr>
      <w:r w:rsidRPr="00450437">
        <w:rPr>
          <w:rFonts w:ascii="Times New Roman" w:hAnsi="Times New Roman"/>
          <w:b/>
        </w:rPr>
        <w:t>表</w:t>
      </w:r>
      <w:r w:rsidR="006077C4">
        <w:rPr>
          <w:rFonts w:ascii="Times New Roman" w:hAnsi="Times New Roman" w:hint="eastAsia"/>
          <w:b/>
        </w:rPr>
        <w:t>5</w:t>
      </w:r>
      <w:r w:rsidR="003F78AE">
        <w:rPr>
          <w:rFonts w:ascii="Times New Roman" w:hAnsi="Times New Roman" w:hint="eastAsia"/>
          <w:b/>
        </w:rPr>
        <w:t xml:space="preserve">  </w:t>
      </w:r>
      <w:r w:rsidR="001600A5">
        <w:rPr>
          <w:rFonts w:ascii="Times New Roman" w:hAnsi="Times New Roman"/>
          <w:b/>
        </w:rPr>
        <w:t>卓越人才专题</w:t>
      </w:r>
      <w:r w:rsidRPr="00450437">
        <w:rPr>
          <w:rFonts w:ascii="Times New Roman" w:hAnsi="Times New Roman"/>
          <w:b/>
        </w:rPr>
        <w:t>讲座</w:t>
      </w:r>
      <w:r w:rsidR="001600A5">
        <w:rPr>
          <w:rFonts w:ascii="Times New Roman" w:hAnsi="Times New Roman" w:hint="eastAsia"/>
          <w:b/>
        </w:rPr>
        <w:t>（第三学年）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269"/>
        <w:gridCol w:w="1467"/>
      </w:tblGrid>
      <w:tr w:rsidR="0037770B" w:rsidRPr="00432A65" w:rsidTr="000F6A61">
        <w:tc>
          <w:tcPr>
            <w:tcW w:w="2808" w:type="pct"/>
            <w:shd w:val="clear" w:color="auto" w:fill="auto"/>
          </w:tcPr>
          <w:p w:rsidR="0037770B" w:rsidRPr="00432A65" w:rsidRDefault="0037770B" w:rsidP="007F1D9C">
            <w:pPr>
              <w:spacing w:line="360" w:lineRule="auto"/>
              <w:jc w:val="center"/>
              <w:rPr>
                <w:rFonts w:ascii="Times New Roman" w:hAnsi="Times New Roman"/>
                <w:kern w:val="0"/>
                <w:szCs w:val="21"/>
              </w:rPr>
            </w:pPr>
            <w:r w:rsidRPr="00432A65">
              <w:rPr>
                <w:rFonts w:ascii="Times New Roman" w:hAnsi="Times New Roman"/>
                <w:kern w:val="0"/>
                <w:szCs w:val="21"/>
              </w:rPr>
              <w:t>校外讲座</w:t>
            </w:r>
          </w:p>
        </w:tc>
        <w:tc>
          <w:tcPr>
            <w:tcW w:w="1331" w:type="pct"/>
            <w:shd w:val="clear" w:color="auto" w:fill="auto"/>
          </w:tcPr>
          <w:p w:rsidR="0037770B" w:rsidRPr="00432A65" w:rsidRDefault="0037770B" w:rsidP="007F1D9C">
            <w:pPr>
              <w:spacing w:line="360" w:lineRule="auto"/>
              <w:jc w:val="center"/>
              <w:rPr>
                <w:rFonts w:ascii="Times New Roman" w:hAnsi="Times New Roman"/>
                <w:kern w:val="0"/>
                <w:szCs w:val="21"/>
              </w:rPr>
            </w:pPr>
            <w:r w:rsidRPr="00432A65">
              <w:rPr>
                <w:rFonts w:ascii="Times New Roman" w:hAnsi="Times New Roman"/>
                <w:kern w:val="0"/>
                <w:szCs w:val="21"/>
              </w:rPr>
              <w:t>专家</w:t>
            </w:r>
          </w:p>
        </w:tc>
        <w:tc>
          <w:tcPr>
            <w:tcW w:w="861" w:type="pct"/>
            <w:shd w:val="clear" w:color="auto" w:fill="auto"/>
          </w:tcPr>
          <w:p w:rsidR="0037770B" w:rsidRPr="00432A65" w:rsidRDefault="0037770B" w:rsidP="007F1D9C">
            <w:pPr>
              <w:spacing w:line="360" w:lineRule="auto"/>
              <w:jc w:val="center"/>
              <w:rPr>
                <w:rFonts w:ascii="Times New Roman" w:hAnsi="Times New Roman"/>
                <w:kern w:val="0"/>
                <w:szCs w:val="21"/>
              </w:rPr>
            </w:pPr>
            <w:r w:rsidRPr="00432A65">
              <w:rPr>
                <w:rFonts w:ascii="Times New Roman" w:hAnsi="Times New Roman"/>
                <w:kern w:val="0"/>
                <w:szCs w:val="21"/>
              </w:rPr>
              <w:t>学时</w:t>
            </w:r>
          </w:p>
        </w:tc>
      </w:tr>
      <w:tr w:rsidR="0037770B" w:rsidRPr="00432A65" w:rsidTr="000F6A61">
        <w:tc>
          <w:tcPr>
            <w:tcW w:w="2808" w:type="pct"/>
            <w:shd w:val="clear" w:color="auto" w:fill="auto"/>
          </w:tcPr>
          <w:p w:rsidR="0037770B" w:rsidRPr="00513837" w:rsidRDefault="00513837" w:rsidP="007F1D9C">
            <w:pPr>
              <w:spacing w:line="360" w:lineRule="auto"/>
              <w:jc w:val="center"/>
              <w:rPr>
                <w:rFonts w:ascii="Times New Roman" w:hAnsi="Times New Roman"/>
                <w:kern w:val="0"/>
                <w:szCs w:val="21"/>
              </w:rPr>
            </w:pPr>
            <w:r>
              <w:rPr>
                <w:rFonts w:ascii="Times New Roman" w:hAnsi="Times New Roman" w:hint="eastAsia"/>
                <w:kern w:val="0"/>
                <w:szCs w:val="21"/>
              </w:rPr>
              <w:t>广播电视行业现状与发展策略探讨</w:t>
            </w:r>
            <w:r>
              <w:rPr>
                <w:rFonts w:ascii="Times New Roman" w:hAnsi="Times New Roman" w:hint="eastAsia"/>
                <w:kern w:val="0"/>
                <w:szCs w:val="21"/>
              </w:rPr>
              <w:t xml:space="preserve">  </w:t>
            </w:r>
          </w:p>
        </w:tc>
        <w:tc>
          <w:tcPr>
            <w:tcW w:w="1331" w:type="pct"/>
            <w:shd w:val="clear" w:color="auto" w:fill="auto"/>
          </w:tcPr>
          <w:p w:rsidR="0037770B" w:rsidRPr="00432A65" w:rsidRDefault="0037770B" w:rsidP="007F1D9C">
            <w:pPr>
              <w:spacing w:line="360" w:lineRule="auto"/>
              <w:jc w:val="center"/>
              <w:rPr>
                <w:rFonts w:ascii="Times New Roman" w:hAnsi="Times New Roman"/>
                <w:b/>
                <w:kern w:val="0"/>
                <w:szCs w:val="21"/>
              </w:rPr>
            </w:pPr>
            <w:r w:rsidRPr="00432A65">
              <w:rPr>
                <w:rFonts w:ascii="Times New Roman" w:hAnsi="Times New Roman"/>
                <w:b/>
                <w:kern w:val="0"/>
                <w:szCs w:val="21"/>
              </w:rPr>
              <w:t>校外专家</w:t>
            </w:r>
          </w:p>
        </w:tc>
        <w:tc>
          <w:tcPr>
            <w:tcW w:w="861" w:type="pct"/>
            <w:shd w:val="clear" w:color="auto" w:fill="auto"/>
          </w:tcPr>
          <w:p w:rsidR="0037770B" w:rsidRPr="00432A65" w:rsidRDefault="002C6F43" w:rsidP="007F1D9C">
            <w:pPr>
              <w:spacing w:line="360" w:lineRule="auto"/>
              <w:jc w:val="center"/>
              <w:rPr>
                <w:rFonts w:ascii="Times New Roman" w:hAnsi="Times New Roman"/>
                <w:b/>
                <w:kern w:val="0"/>
                <w:szCs w:val="21"/>
              </w:rPr>
            </w:pPr>
            <w:r>
              <w:rPr>
                <w:rFonts w:ascii="Times New Roman" w:hAnsi="Times New Roman" w:hint="eastAsia"/>
                <w:b/>
                <w:kern w:val="0"/>
                <w:szCs w:val="21"/>
              </w:rPr>
              <w:t>3</w:t>
            </w:r>
          </w:p>
        </w:tc>
      </w:tr>
      <w:tr w:rsidR="0037770B" w:rsidRPr="00432A65" w:rsidTr="000F6A61">
        <w:tc>
          <w:tcPr>
            <w:tcW w:w="2808" w:type="pct"/>
            <w:shd w:val="clear" w:color="auto" w:fill="auto"/>
          </w:tcPr>
          <w:p w:rsidR="0037770B" w:rsidRPr="00432A65" w:rsidRDefault="00EA58C3" w:rsidP="00EA58C3">
            <w:pPr>
              <w:spacing w:line="360" w:lineRule="auto"/>
              <w:jc w:val="center"/>
              <w:rPr>
                <w:rFonts w:ascii="Times New Roman" w:hAnsi="Times New Roman"/>
                <w:kern w:val="0"/>
                <w:szCs w:val="21"/>
              </w:rPr>
            </w:pPr>
            <w:r>
              <w:rPr>
                <w:rFonts w:ascii="Times New Roman" w:hAnsi="Times New Roman" w:hint="eastAsia"/>
                <w:kern w:val="0"/>
                <w:szCs w:val="21"/>
              </w:rPr>
              <w:t>突发事情</w:t>
            </w:r>
            <w:r w:rsidR="000F6A61">
              <w:rPr>
                <w:rFonts w:ascii="Times New Roman" w:hAnsi="Times New Roman" w:hint="eastAsia"/>
                <w:kern w:val="0"/>
                <w:szCs w:val="21"/>
              </w:rPr>
              <w:t>新闻</w:t>
            </w:r>
            <w:r>
              <w:rPr>
                <w:rFonts w:ascii="Times New Roman" w:hAnsi="Times New Roman" w:hint="eastAsia"/>
                <w:kern w:val="0"/>
                <w:szCs w:val="21"/>
              </w:rPr>
              <w:t>采访与</w:t>
            </w:r>
            <w:r w:rsidR="000F6A61">
              <w:rPr>
                <w:rFonts w:ascii="Times New Roman" w:hAnsi="Times New Roman" w:hint="eastAsia"/>
                <w:kern w:val="0"/>
                <w:szCs w:val="21"/>
              </w:rPr>
              <w:t>报道处理探讨</w:t>
            </w:r>
          </w:p>
        </w:tc>
        <w:tc>
          <w:tcPr>
            <w:tcW w:w="1331" w:type="pct"/>
            <w:shd w:val="clear" w:color="auto" w:fill="auto"/>
          </w:tcPr>
          <w:p w:rsidR="0037770B" w:rsidRPr="00432A65" w:rsidRDefault="0037770B" w:rsidP="007F1D9C">
            <w:pPr>
              <w:spacing w:line="360" w:lineRule="auto"/>
              <w:jc w:val="center"/>
              <w:rPr>
                <w:rFonts w:ascii="Times New Roman" w:hAnsi="Times New Roman"/>
                <w:b/>
                <w:kern w:val="0"/>
                <w:szCs w:val="21"/>
              </w:rPr>
            </w:pPr>
            <w:r w:rsidRPr="00432A65">
              <w:rPr>
                <w:rFonts w:ascii="Times New Roman" w:hAnsi="Times New Roman"/>
                <w:b/>
                <w:kern w:val="0"/>
                <w:szCs w:val="21"/>
              </w:rPr>
              <w:t>校外专家</w:t>
            </w:r>
          </w:p>
        </w:tc>
        <w:tc>
          <w:tcPr>
            <w:tcW w:w="861" w:type="pct"/>
            <w:shd w:val="clear" w:color="auto" w:fill="auto"/>
          </w:tcPr>
          <w:p w:rsidR="0037770B" w:rsidRPr="00432A65" w:rsidRDefault="002C6F43" w:rsidP="007F1D9C">
            <w:pPr>
              <w:spacing w:line="360" w:lineRule="auto"/>
              <w:jc w:val="center"/>
              <w:rPr>
                <w:rFonts w:ascii="Times New Roman" w:hAnsi="Times New Roman"/>
                <w:b/>
                <w:kern w:val="0"/>
                <w:szCs w:val="21"/>
              </w:rPr>
            </w:pPr>
            <w:r>
              <w:rPr>
                <w:rFonts w:ascii="Times New Roman" w:hAnsi="Times New Roman" w:hint="eastAsia"/>
                <w:b/>
                <w:kern w:val="0"/>
                <w:szCs w:val="21"/>
              </w:rPr>
              <w:t>3</w:t>
            </w:r>
          </w:p>
        </w:tc>
      </w:tr>
      <w:tr w:rsidR="0037770B" w:rsidRPr="00432A65" w:rsidTr="000F6A61">
        <w:tc>
          <w:tcPr>
            <w:tcW w:w="2808" w:type="pct"/>
            <w:shd w:val="clear" w:color="auto" w:fill="auto"/>
          </w:tcPr>
          <w:p w:rsidR="0037770B" w:rsidRPr="00432A65" w:rsidRDefault="003753DC" w:rsidP="007F1D9C">
            <w:pPr>
              <w:spacing w:line="360" w:lineRule="auto"/>
              <w:jc w:val="center"/>
              <w:rPr>
                <w:rFonts w:ascii="Times New Roman" w:hAnsi="Times New Roman"/>
                <w:kern w:val="0"/>
                <w:szCs w:val="21"/>
              </w:rPr>
            </w:pPr>
            <w:r>
              <w:rPr>
                <w:rFonts w:ascii="Times New Roman" w:hAnsi="Times New Roman"/>
                <w:kern w:val="0"/>
                <w:szCs w:val="21"/>
              </w:rPr>
              <w:t>视频剪辑技术与艺术探讨</w:t>
            </w:r>
          </w:p>
        </w:tc>
        <w:tc>
          <w:tcPr>
            <w:tcW w:w="1331" w:type="pct"/>
            <w:shd w:val="clear" w:color="auto" w:fill="auto"/>
          </w:tcPr>
          <w:p w:rsidR="0037770B" w:rsidRPr="00432A65" w:rsidRDefault="0037770B" w:rsidP="007F1D9C">
            <w:pPr>
              <w:spacing w:line="360" w:lineRule="auto"/>
              <w:jc w:val="center"/>
              <w:rPr>
                <w:rFonts w:ascii="Times New Roman" w:hAnsi="Times New Roman"/>
                <w:b/>
                <w:kern w:val="0"/>
                <w:szCs w:val="21"/>
              </w:rPr>
            </w:pPr>
            <w:r w:rsidRPr="00432A65">
              <w:rPr>
                <w:rFonts w:ascii="Times New Roman" w:hAnsi="Times New Roman"/>
                <w:b/>
                <w:kern w:val="0"/>
                <w:szCs w:val="21"/>
              </w:rPr>
              <w:t>校外专家</w:t>
            </w:r>
          </w:p>
        </w:tc>
        <w:tc>
          <w:tcPr>
            <w:tcW w:w="861" w:type="pct"/>
            <w:shd w:val="clear" w:color="auto" w:fill="auto"/>
          </w:tcPr>
          <w:p w:rsidR="0037770B" w:rsidRPr="00432A65" w:rsidRDefault="002C6F43" w:rsidP="007F1D9C">
            <w:pPr>
              <w:spacing w:line="360" w:lineRule="auto"/>
              <w:jc w:val="center"/>
              <w:rPr>
                <w:rFonts w:ascii="Times New Roman" w:hAnsi="Times New Roman"/>
                <w:b/>
                <w:kern w:val="0"/>
                <w:szCs w:val="21"/>
              </w:rPr>
            </w:pPr>
            <w:r>
              <w:rPr>
                <w:rFonts w:ascii="Times New Roman" w:hAnsi="Times New Roman" w:hint="eastAsia"/>
                <w:b/>
                <w:kern w:val="0"/>
                <w:szCs w:val="21"/>
              </w:rPr>
              <w:t>3</w:t>
            </w:r>
          </w:p>
        </w:tc>
      </w:tr>
      <w:tr w:rsidR="002C6F43" w:rsidRPr="00432A65" w:rsidTr="000F6A61">
        <w:tc>
          <w:tcPr>
            <w:tcW w:w="2808" w:type="pct"/>
            <w:shd w:val="clear" w:color="auto" w:fill="auto"/>
          </w:tcPr>
          <w:p w:rsidR="002C6F43" w:rsidRPr="00432A65" w:rsidRDefault="003753DC" w:rsidP="007F1D9C">
            <w:pPr>
              <w:spacing w:line="360" w:lineRule="auto"/>
              <w:jc w:val="center"/>
              <w:rPr>
                <w:rFonts w:ascii="Times New Roman" w:hAnsi="Times New Roman"/>
                <w:kern w:val="0"/>
                <w:szCs w:val="21"/>
              </w:rPr>
            </w:pPr>
            <w:r>
              <w:rPr>
                <w:rFonts w:ascii="Times New Roman" w:hAnsi="Times New Roman"/>
                <w:kern w:val="0"/>
                <w:szCs w:val="21"/>
              </w:rPr>
              <w:t>纪实性电视专题创作与拍摄</w:t>
            </w:r>
          </w:p>
        </w:tc>
        <w:tc>
          <w:tcPr>
            <w:tcW w:w="1331" w:type="pct"/>
            <w:shd w:val="clear" w:color="auto" w:fill="auto"/>
          </w:tcPr>
          <w:p w:rsidR="002C6F43" w:rsidRPr="00432A65" w:rsidRDefault="002C6F43" w:rsidP="00B86B3B">
            <w:pPr>
              <w:spacing w:line="360" w:lineRule="auto"/>
              <w:jc w:val="center"/>
              <w:rPr>
                <w:rFonts w:ascii="Times New Roman" w:hAnsi="Times New Roman"/>
                <w:b/>
                <w:kern w:val="0"/>
                <w:szCs w:val="21"/>
              </w:rPr>
            </w:pPr>
            <w:r w:rsidRPr="00432A65">
              <w:rPr>
                <w:rFonts w:ascii="Times New Roman" w:hAnsi="Times New Roman"/>
                <w:b/>
                <w:kern w:val="0"/>
                <w:szCs w:val="21"/>
              </w:rPr>
              <w:t>校外专家</w:t>
            </w:r>
          </w:p>
        </w:tc>
        <w:tc>
          <w:tcPr>
            <w:tcW w:w="861" w:type="pct"/>
            <w:shd w:val="clear" w:color="auto" w:fill="auto"/>
          </w:tcPr>
          <w:p w:rsidR="002C6F43" w:rsidRPr="00432A65" w:rsidRDefault="002C6F43" w:rsidP="00B86B3B">
            <w:pPr>
              <w:spacing w:line="360" w:lineRule="auto"/>
              <w:jc w:val="center"/>
              <w:rPr>
                <w:rFonts w:ascii="Times New Roman" w:hAnsi="Times New Roman"/>
                <w:b/>
                <w:kern w:val="0"/>
                <w:szCs w:val="21"/>
              </w:rPr>
            </w:pPr>
            <w:r>
              <w:rPr>
                <w:rFonts w:ascii="Times New Roman" w:hAnsi="Times New Roman" w:hint="eastAsia"/>
                <w:b/>
                <w:kern w:val="0"/>
                <w:szCs w:val="21"/>
              </w:rPr>
              <w:t>3</w:t>
            </w:r>
          </w:p>
        </w:tc>
      </w:tr>
      <w:tr w:rsidR="002C6F43" w:rsidRPr="00432A65" w:rsidTr="000F6A61">
        <w:tc>
          <w:tcPr>
            <w:tcW w:w="2808" w:type="pct"/>
            <w:shd w:val="clear" w:color="auto" w:fill="auto"/>
          </w:tcPr>
          <w:p w:rsidR="002C6F43" w:rsidRPr="003753DC" w:rsidRDefault="005D0933" w:rsidP="007F1D9C">
            <w:pPr>
              <w:spacing w:line="360" w:lineRule="auto"/>
              <w:jc w:val="center"/>
              <w:rPr>
                <w:rFonts w:ascii="Times New Roman" w:hAnsi="Times New Roman"/>
                <w:kern w:val="0"/>
                <w:szCs w:val="21"/>
              </w:rPr>
            </w:pPr>
            <w:r>
              <w:rPr>
                <w:rFonts w:ascii="Times New Roman" w:hAnsi="Times New Roman" w:hint="eastAsia"/>
                <w:kern w:val="0"/>
                <w:szCs w:val="21"/>
              </w:rPr>
              <w:t>像</w:t>
            </w:r>
            <w:r w:rsidR="002C6F43" w:rsidRPr="003753DC">
              <w:rPr>
                <w:rFonts w:ascii="Times New Roman" w:hAnsi="Times New Roman" w:hint="eastAsia"/>
                <w:kern w:val="0"/>
                <w:szCs w:val="21"/>
              </w:rPr>
              <w:t>传媒人一样去</w:t>
            </w:r>
            <w:r>
              <w:rPr>
                <w:rFonts w:ascii="Times New Roman" w:hAnsi="Times New Roman" w:hint="eastAsia"/>
                <w:kern w:val="0"/>
                <w:szCs w:val="21"/>
              </w:rPr>
              <w:t>做传媒</w:t>
            </w:r>
          </w:p>
        </w:tc>
        <w:tc>
          <w:tcPr>
            <w:tcW w:w="1331" w:type="pct"/>
            <w:shd w:val="clear" w:color="auto" w:fill="auto"/>
          </w:tcPr>
          <w:p w:rsidR="002C6F43" w:rsidRPr="00432A65" w:rsidRDefault="002C6F43" w:rsidP="007F1D9C">
            <w:pPr>
              <w:spacing w:line="360" w:lineRule="auto"/>
              <w:jc w:val="center"/>
              <w:rPr>
                <w:rFonts w:ascii="Times New Roman" w:hAnsi="Times New Roman"/>
                <w:b/>
                <w:kern w:val="0"/>
                <w:sz w:val="20"/>
                <w:szCs w:val="21"/>
              </w:rPr>
            </w:pPr>
            <w:r w:rsidRPr="00432A65">
              <w:rPr>
                <w:rFonts w:ascii="Times New Roman" w:hAnsi="Times New Roman" w:hint="eastAsia"/>
                <w:b/>
                <w:kern w:val="0"/>
                <w:sz w:val="20"/>
                <w:szCs w:val="21"/>
              </w:rPr>
              <w:t>校外专家</w:t>
            </w:r>
          </w:p>
        </w:tc>
        <w:tc>
          <w:tcPr>
            <w:tcW w:w="861" w:type="pct"/>
            <w:shd w:val="clear" w:color="auto" w:fill="auto"/>
          </w:tcPr>
          <w:p w:rsidR="002C6F43" w:rsidRPr="00432A65" w:rsidRDefault="002C6F43" w:rsidP="007F1D9C">
            <w:pPr>
              <w:spacing w:line="360" w:lineRule="auto"/>
              <w:jc w:val="center"/>
              <w:rPr>
                <w:rFonts w:ascii="Times New Roman" w:hAnsi="Times New Roman"/>
                <w:b/>
                <w:kern w:val="0"/>
                <w:sz w:val="20"/>
                <w:szCs w:val="21"/>
              </w:rPr>
            </w:pPr>
            <w:r>
              <w:rPr>
                <w:rFonts w:ascii="Times New Roman" w:hAnsi="Times New Roman" w:hint="eastAsia"/>
                <w:b/>
                <w:kern w:val="0"/>
                <w:sz w:val="20"/>
                <w:szCs w:val="21"/>
              </w:rPr>
              <w:t>3</w:t>
            </w:r>
          </w:p>
        </w:tc>
      </w:tr>
    </w:tbl>
    <w:p w:rsidR="0037770B" w:rsidRDefault="00F82C93" w:rsidP="00E02452">
      <w:pPr>
        <w:spacing w:beforeLines="50" w:line="360" w:lineRule="auto"/>
        <w:ind w:firstLineChars="200" w:firstLine="480"/>
        <w:jc w:val="left"/>
        <w:rPr>
          <w:rFonts w:ascii="Times New Roman" w:hAnsi="Times New Roman"/>
          <w:sz w:val="24"/>
        </w:rPr>
      </w:pPr>
      <w:r>
        <w:rPr>
          <w:rFonts w:ascii="Times New Roman" w:hAnsi="Times New Roman" w:hint="eastAsia"/>
          <w:sz w:val="24"/>
        </w:rPr>
        <w:lastRenderedPageBreak/>
        <w:t>三</w:t>
      </w:r>
      <w:r w:rsidR="003753DC">
        <w:rPr>
          <w:rFonts w:ascii="Times New Roman" w:hAnsi="Times New Roman"/>
          <w:sz w:val="24"/>
        </w:rPr>
        <w:t>年级开设讲座必须倾向于应用方面，可从就业指导、电视新闻报道、电视专题片创作与拍摄</w:t>
      </w:r>
      <w:r w:rsidR="0037770B" w:rsidRPr="006F651D">
        <w:rPr>
          <w:rFonts w:ascii="Times New Roman" w:hAnsi="Times New Roman"/>
          <w:sz w:val="24"/>
        </w:rPr>
        <w:t>、</w:t>
      </w:r>
      <w:r w:rsidR="003753DC">
        <w:rPr>
          <w:rFonts w:ascii="Times New Roman" w:hAnsi="Times New Roman"/>
          <w:sz w:val="24"/>
        </w:rPr>
        <w:t>节目制作、</w:t>
      </w:r>
      <w:r w:rsidR="0037770B" w:rsidRPr="006F651D">
        <w:rPr>
          <w:rFonts w:ascii="Times New Roman" w:hAnsi="Times New Roman"/>
          <w:sz w:val="24"/>
        </w:rPr>
        <w:t>相关学科发展和应用技术能力方面举办讲座。</w:t>
      </w:r>
    </w:p>
    <w:p w:rsidR="009952A4" w:rsidRPr="0030668C" w:rsidRDefault="009952A4" w:rsidP="00F75301">
      <w:pPr>
        <w:pStyle w:val="3"/>
        <w:spacing w:before="120" w:after="120" w:line="415" w:lineRule="auto"/>
        <w:rPr>
          <w:rFonts w:ascii="Times New Roman" w:hAnsi="Times New Roman"/>
        </w:rPr>
      </w:pPr>
      <w:r>
        <w:rPr>
          <w:rFonts w:ascii="Times New Roman" w:hAnsi="Times New Roman" w:hint="eastAsia"/>
        </w:rPr>
        <w:t>7</w:t>
      </w:r>
      <w:r>
        <w:rPr>
          <w:rFonts w:ascii="Times New Roman" w:hAnsi="Times New Roman"/>
        </w:rPr>
        <w:t>.</w:t>
      </w:r>
      <w:r>
        <w:rPr>
          <w:rFonts w:ascii="Times New Roman" w:hAnsi="Times New Roman" w:hint="eastAsia"/>
        </w:rPr>
        <w:t>2</w:t>
      </w:r>
      <w:r>
        <w:rPr>
          <w:rFonts w:ascii="Times New Roman" w:hAnsi="Times New Roman"/>
        </w:rPr>
        <w:t>.</w:t>
      </w:r>
      <w:r w:rsidR="00DD3703">
        <w:rPr>
          <w:rFonts w:ascii="Times New Roman" w:hAnsi="Times New Roman" w:hint="eastAsia"/>
        </w:rPr>
        <w:t>4</w:t>
      </w:r>
      <w:r w:rsidRPr="0030668C">
        <w:rPr>
          <w:rFonts w:ascii="Times New Roman" w:hAnsi="Times New Roman"/>
        </w:rPr>
        <w:t>专业技能大赛</w:t>
      </w:r>
    </w:p>
    <w:p w:rsidR="009952A4" w:rsidRPr="006F651D" w:rsidRDefault="009952A4" w:rsidP="009952A4">
      <w:pPr>
        <w:spacing w:line="360" w:lineRule="auto"/>
        <w:ind w:firstLineChars="200" w:firstLine="480"/>
        <w:jc w:val="left"/>
        <w:rPr>
          <w:rFonts w:ascii="Times New Roman" w:hAnsi="Times New Roman"/>
          <w:sz w:val="24"/>
        </w:rPr>
      </w:pPr>
      <w:r w:rsidRPr="006F651D">
        <w:rPr>
          <w:rFonts w:ascii="Times New Roman" w:hAnsi="Times New Roman" w:hint="eastAsia"/>
          <w:sz w:val="24"/>
        </w:rPr>
        <w:t>大</w:t>
      </w:r>
      <w:r>
        <w:rPr>
          <w:rFonts w:ascii="Times New Roman" w:hAnsi="Times New Roman" w:hint="eastAsia"/>
          <w:sz w:val="24"/>
        </w:rPr>
        <w:t>学三</w:t>
      </w:r>
      <w:r w:rsidRPr="006F651D">
        <w:rPr>
          <w:rFonts w:ascii="Times New Roman" w:hAnsi="Times New Roman" w:hint="eastAsia"/>
          <w:sz w:val="24"/>
        </w:rPr>
        <w:t>年级</w:t>
      </w:r>
      <w:r w:rsidRPr="006F651D">
        <w:rPr>
          <w:rFonts w:ascii="Times New Roman" w:hAnsi="Times New Roman"/>
          <w:sz w:val="24"/>
        </w:rPr>
        <w:t>卓越人才</w:t>
      </w:r>
      <w:r w:rsidRPr="006F651D">
        <w:rPr>
          <w:rFonts w:ascii="Times New Roman" w:hAnsi="Times New Roman" w:hint="eastAsia"/>
          <w:sz w:val="24"/>
        </w:rPr>
        <w:t>学生</w:t>
      </w:r>
      <w:r>
        <w:rPr>
          <w:rFonts w:ascii="Times New Roman" w:hAnsi="Times New Roman" w:hint="eastAsia"/>
          <w:sz w:val="24"/>
        </w:rPr>
        <w:t>还</w:t>
      </w:r>
      <w:r w:rsidRPr="006F651D">
        <w:rPr>
          <w:rFonts w:ascii="Times New Roman" w:hAnsi="Times New Roman" w:hint="eastAsia"/>
          <w:sz w:val="24"/>
        </w:rPr>
        <w:t>需</w:t>
      </w:r>
      <w:r w:rsidRPr="006F651D">
        <w:rPr>
          <w:rFonts w:ascii="Times New Roman" w:hAnsi="Times New Roman"/>
          <w:sz w:val="24"/>
        </w:rPr>
        <w:t>积极参与学院的专业技能大赛</w:t>
      </w:r>
      <w:r w:rsidR="006077C4">
        <w:rPr>
          <w:rFonts w:ascii="Times New Roman" w:hAnsi="Times New Roman" w:hint="eastAsia"/>
          <w:sz w:val="24"/>
        </w:rPr>
        <w:t>，全面提高</w:t>
      </w:r>
      <w:r>
        <w:rPr>
          <w:rFonts w:ascii="Times New Roman" w:hAnsi="Times New Roman" w:hint="eastAsia"/>
          <w:sz w:val="24"/>
        </w:rPr>
        <w:t>自己</w:t>
      </w:r>
      <w:r w:rsidR="006077C4">
        <w:rPr>
          <w:rFonts w:ascii="Times New Roman" w:hAnsi="Times New Roman" w:hint="eastAsia"/>
          <w:sz w:val="24"/>
        </w:rPr>
        <w:t>的创新意识和</w:t>
      </w:r>
      <w:r>
        <w:rPr>
          <w:rFonts w:ascii="Times New Roman" w:hAnsi="Times New Roman" w:hint="eastAsia"/>
          <w:sz w:val="24"/>
        </w:rPr>
        <w:t>独立制作视频节目的能力</w:t>
      </w:r>
      <w:r w:rsidR="006077C4">
        <w:rPr>
          <w:rFonts w:ascii="Times New Roman" w:hAnsi="Times New Roman"/>
          <w:sz w:val="24"/>
        </w:rPr>
        <w:t>。卓越人才</w:t>
      </w:r>
      <w:r w:rsidRPr="006F651D">
        <w:rPr>
          <w:rFonts w:ascii="Times New Roman" w:hAnsi="Times New Roman"/>
          <w:sz w:val="24"/>
        </w:rPr>
        <w:t>拟</w:t>
      </w:r>
      <w:r w:rsidR="006077C4">
        <w:rPr>
          <w:rFonts w:ascii="Times New Roman" w:hAnsi="Times New Roman"/>
          <w:sz w:val="24"/>
        </w:rPr>
        <w:t>参与的</w:t>
      </w:r>
      <w:r>
        <w:rPr>
          <w:rFonts w:ascii="Times New Roman" w:hAnsi="Times New Roman"/>
          <w:sz w:val="24"/>
        </w:rPr>
        <w:t>各类竞赛时间安排</w:t>
      </w:r>
      <w:r>
        <w:rPr>
          <w:rFonts w:ascii="Times New Roman" w:hAnsi="Times New Roman" w:hint="eastAsia"/>
          <w:sz w:val="24"/>
        </w:rPr>
        <w:t>见</w:t>
      </w:r>
      <w:r w:rsidRPr="006F651D">
        <w:rPr>
          <w:rFonts w:ascii="Times New Roman" w:hAnsi="Times New Roman"/>
          <w:sz w:val="24"/>
        </w:rPr>
        <w:t>表</w:t>
      </w:r>
      <w:r w:rsidR="006077C4">
        <w:rPr>
          <w:rFonts w:ascii="Times New Roman" w:hAnsi="Times New Roman" w:hint="eastAsia"/>
          <w:sz w:val="24"/>
        </w:rPr>
        <w:t>8</w:t>
      </w:r>
      <w:r w:rsidRPr="006F651D">
        <w:rPr>
          <w:rFonts w:ascii="Times New Roman" w:hAnsi="Times New Roman"/>
          <w:sz w:val="24"/>
        </w:rPr>
        <w:t>。</w:t>
      </w:r>
    </w:p>
    <w:p w:rsidR="009952A4" w:rsidRPr="00DA69B0" w:rsidRDefault="009952A4" w:rsidP="009952A4">
      <w:pPr>
        <w:spacing w:line="360" w:lineRule="auto"/>
        <w:jc w:val="center"/>
        <w:rPr>
          <w:rFonts w:ascii="Times New Roman" w:hAnsi="Times New Roman"/>
          <w:b/>
        </w:rPr>
      </w:pPr>
      <w:r w:rsidRPr="00DA69B0">
        <w:rPr>
          <w:rFonts w:ascii="Times New Roman" w:hAnsi="Times New Roman"/>
          <w:b/>
        </w:rPr>
        <w:t>表</w:t>
      </w:r>
      <w:r w:rsidR="006077C4">
        <w:rPr>
          <w:rFonts w:ascii="Times New Roman" w:hAnsi="Times New Roman" w:hint="eastAsia"/>
          <w:b/>
        </w:rPr>
        <w:t>6</w:t>
      </w:r>
      <w:r>
        <w:rPr>
          <w:rFonts w:ascii="Times New Roman" w:hAnsi="Times New Roman" w:hint="eastAsia"/>
          <w:b/>
        </w:rPr>
        <w:t xml:space="preserve"> </w:t>
      </w:r>
      <w:r w:rsidRPr="00DA69B0">
        <w:rPr>
          <w:rFonts w:ascii="Times New Roman" w:hAnsi="Times New Roman"/>
          <w:b/>
        </w:rPr>
        <w:t>专业技能大赛</w:t>
      </w:r>
      <w:r w:rsidR="001600A5">
        <w:rPr>
          <w:rFonts w:ascii="Times New Roman" w:hAnsi="Times New Roman" w:hint="eastAsia"/>
          <w:b/>
        </w:rPr>
        <w:t>2</w:t>
      </w:r>
      <w:r w:rsidRPr="00DA69B0">
        <w:rPr>
          <w:rFonts w:ascii="Times New Roman" w:hAnsi="Times New Roman"/>
          <w:b/>
        </w:rPr>
        <w:t>时间表</w:t>
      </w:r>
      <w:r w:rsidR="001600A5">
        <w:rPr>
          <w:rFonts w:ascii="Times New Roman" w:hAnsi="Times New Roman" w:hint="eastAsia"/>
          <w:b/>
        </w:rPr>
        <w:t>（第三学年）</w:t>
      </w:r>
    </w:p>
    <w:tbl>
      <w:tblPr>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1559"/>
        <w:gridCol w:w="1372"/>
        <w:gridCol w:w="2126"/>
      </w:tblGrid>
      <w:tr w:rsidR="009952A4" w:rsidRPr="00432A65" w:rsidTr="00F164FE">
        <w:trPr>
          <w:jc w:val="center"/>
        </w:trPr>
        <w:tc>
          <w:tcPr>
            <w:tcW w:w="2977" w:type="dxa"/>
            <w:shd w:val="clear" w:color="auto" w:fill="auto"/>
            <w:vAlign w:val="center"/>
          </w:tcPr>
          <w:p w:rsidR="009952A4" w:rsidRPr="00BD6184" w:rsidRDefault="009952A4" w:rsidP="00F164FE">
            <w:pPr>
              <w:spacing w:line="360" w:lineRule="auto"/>
              <w:jc w:val="center"/>
              <w:rPr>
                <w:rFonts w:ascii="宋体" w:hAnsi="宋体"/>
                <w:kern w:val="0"/>
                <w:szCs w:val="21"/>
              </w:rPr>
            </w:pPr>
            <w:r w:rsidRPr="00BD6184">
              <w:rPr>
                <w:rFonts w:ascii="宋体" w:hAnsi="宋体"/>
                <w:kern w:val="0"/>
                <w:szCs w:val="21"/>
              </w:rPr>
              <w:t>专业大赛</w:t>
            </w:r>
          </w:p>
        </w:tc>
        <w:tc>
          <w:tcPr>
            <w:tcW w:w="1559" w:type="dxa"/>
            <w:shd w:val="clear" w:color="auto" w:fill="auto"/>
            <w:vAlign w:val="center"/>
          </w:tcPr>
          <w:p w:rsidR="009952A4" w:rsidRPr="00BD6184" w:rsidRDefault="009952A4" w:rsidP="00F164FE">
            <w:pPr>
              <w:spacing w:line="360" w:lineRule="auto"/>
              <w:jc w:val="center"/>
              <w:rPr>
                <w:rFonts w:ascii="宋体" w:hAnsi="宋体"/>
                <w:kern w:val="0"/>
                <w:szCs w:val="21"/>
              </w:rPr>
            </w:pPr>
            <w:r w:rsidRPr="00BD6184">
              <w:rPr>
                <w:rFonts w:ascii="宋体" w:hAnsi="宋体"/>
                <w:kern w:val="0"/>
                <w:szCs w:val="21"/>
              </w:rPr>
              <w:t>开展时间</w:t>
            </w:r>
          </w:p>
        </w:tc>
        <w:tc>
          <w:tcPr>
            <w:tcW w:w="1372" w:type="dxa"/>
            <w:shd w:val="clear" w:color="auto" w:fill="auto"/>
            <w:vAlign w:val="center"/>
          </w:tcPr>
          <w:p w:rsidR="009952A4" w:rsidRPr="00BD6184" w:rsidRDefault="009952A4" w:rsidP="00F164FE">
            <w:pPr>
              <w:spacing w:line="360" w:lineRule="auto"/>
              <w:jc w:val="center"/>
              <w:rPr>
                <w:rFonts w:ascii="宋体" w:hAnsi="宋体"/>
                <w:kern w:val="0"/>
                <w:szCs w:val="21"/>
              </w:rPr>
            </w:pPr>
            <w:r w:rsidRPr="00BD6184">
              <w:rPr>
                <w:rFonts w:ascii="宋体" w:hAnsi="宋体" w:hint="eastAsia"/>
                <w:kern w:val="0"/>
                <w:szCs w:val="21"/>
              </w:rPr>
              <w:t>学时分布</w:t>
            </w:r>
          </w:p>
        </w:tc>
        <w:tc>
          <w:tcPr>
            <w:tcW w:w="2126" w:type="dxa"/>
            <w:shd w:val="clear" w:color="auto" w:fill="auto"/>
            <w:vAlign w:val="center"/>
          </w:tcPr>
          <w:p w:rsidR="009952A4" w:rsidRPr="00BD6184" w:rsidRDefault="009952A4" w:rsidP="00F164FE">
            <w:pPr>
              <w:spacing w:line="360" w:lineRule="auto"/>
              <w:jc w:val="center"/>
              <w:rPr>
                <w:rFonts w:ascii="宋体" w:hAnsi="宋体"/>
                <w:kern w:val="0"/>
                <w:szCs w:val="21"/>
              </w:rPr>
            </w:pPr>
            <w:r w:rsidRPr="00BD6184">
              <w:rPr>
                <w:rFonts w:ascii="宋体" w:hAnsi="宋体"/>
                <w:kern w:val="0"/>
                <w:szCs w:val="21"/>
              </w:rPr>
              <w:t>负责人</w:t>
            </w:r>
          </w:p>
        </w:tc>
      </w:tr>
      <w:tr w:rsidR="009952A4" w:rsidRPr="00BD6184" w:rsidTr="00F164FE">
        <w:trPr>
          <w:jc w:val="center"/>
        </w:trPr>
        <w:tc>
          <w:tcPr>
            <w:tcW w:w="2977" w:type="dxa"/>
            <w:shd w:val="clear" w:color="auto" w:fill="auto"/>
            <w:vAlign w:val="center"/>
          </w:tcPr>
          <w:p w:rsidR="009952A4" w:rsidRPr="00BD6184" w:rsidRDefault="009952A4" w:rsidP="00F164FE">
            <w:pPr>
              <w:spacing w:line="360" w:lineRule="auto"/>
              <w:jc w:val="center"/>
              <w:rPr>
                <w:rFonts w:ascii="宋体" w:hAnsi="宋体"/>
                <w:kern w:val="0"/>
                <w:szCs w:val="21"/>
              </w:rPr>
            </w:pPr>
            <w:r w:rsidRPr="00BD6184">
              <w:rPr>
                <w:rFonts w:ascii="宋体" w:hAnsi="宋体" w:hint="eastAsia"/>
                <w:kern w:val="0"/>
                <w:szCs w:val="21"/>
              </w:rPr>
              <w:t>创新杯DV大赛</w:t>
            </w:r>
          </w:p>
        </w:tc>
        <w:tc>
          <w:tcPr>
            <w:tcW w:w="1559" w:type="dxa"/>
            <w:shd w:val="clear" w:color="auto" w:fill="auto"/>
            <w:vAlign w:val="center"/>
          </w:tcPr>
          <w:p w:rsidR="009952A4" w:rsidRPr="00BD6184" w:rsidRDefault="009952A4" w:rsidP="00F164FE">
            <w:pPr>
              <w:spacing w:line="360" w:lineRule="auto"/>
              <w:jc w:val="center"/>
              <w:rPr>
                <w:rFonts w:ascii="宋体" w:hAnsi="宋体"/>
                <w:kern w:val="0"/>
                <w:szCs w:val="21"/>
              </w:rPr>
            </w:pPr>
            <w:r w:rsidRPr="00BD6184">
              <w:rPr>
                <w:rFonts w:ascii="宋体" w:hAnsi="宋体"/>
                <w:kern w:val="0"/>
                <w:szCs w:val="21"/>
              </w:rPr>
              <w:t>第</w:t>
            </w:r>
            <w:r w:rsidR="006077C4">
              <w:rPr>
                <w:rFonts w:ascii="宋体" w:hAnsi="宋体" w:hint="eastAsia"/>
                <w:kern w:val="0"/>
                <w:szCs w:val="21"/>
              </w:rPr>
              <w:t>5</w:t>
            </w:r>
            <w:r w:rsidRPr="00BD6184">
              <w:rPr>
                <w:rFonts w:ascii="宋体" w:hAnsi="宋体"/>
                <w:kern w:val="0"/>
                <w:szCs w:val="21"/>
              </w:rPr>
              <w:t>学期</w:t>
            </w:r>
          </w:p>
        </w:tc>
        <w:tc>
          <w:tcPr>
            <w:tcW w:w="1372" w:type="dxa"/>
            <w:shd w:val="clear" w:color="auto" w:fill="auto"/>
            <w:vAlign w:val="center"/>
          </w:tcPr>
          <w:p w:rsidR="009952A4" w:rsidRPr="00BD6184" w:rsidRDefault="009952A4" w:rsidP="00F164FE">
            <w:pPr>
              <w:spacing w:line="360" w:lineRule="auto"/>
              <w:jc w:val="center"/>
              <w:rPr>
                <w:rFonts w:ascii="宋体" w:hAnsi="宋体"/>
                <w:b/>
                <w:kern w:val="0"/>
                <w:szCs w:val="21"/>
              </w:rPr>
            </w:pPr>
            <w:r>
              <w:rPr>
                <w:rFonts w:ascii="宋体" w:hAnsi="宋体" w:hint="eastAsia"/>
                <w:b/>
                <w:kern w:val="0"/>
                <w:szCs w:val="21"/>
              </w:rPr>
              <w:t>4</w:t>
            </w:r>
          </w:p>
        </w:tc>
        <w:tc>
          <w:tcPr>
            <w:tcW w:w="2126" w:type="dxa"/>
            <w:shd w:val="clear" w:color="auto" w:fill="auto"/>
            <w:vAlign w:val="center"/>
          </w:tcPr>
          <w:p w:rsidR="009952A4" w:rsidRPr="00BD6184" w:rsidRDefault="009952A4" w:rsidP="00F164FE">
            <w:pPr>
              <w:spacing w:line="360" w:lineRule="auto"/>
              <w:jc w:val="center"/>
              <w:rPr>
                <w:rFonts w:ascii="宋体" w:hAnsi="宋体"/>
                <w:b/>
                <w:kern w:val="0"/>
                <w:szCs w:val="21"/>
              </w:rPr>
            </w:pPr>
            <w:r w:rsidRPr="00BD6184">
              <w:rPr>
                <w:rFonts w:ascii="宋体" w:hAnsi="宋体" w:hint="eastAsia"/>
                <w:b/>
                <w:kern w:val="0"/>
                <w:szCs w:val="21"/>
              </w:rPr>
              <w:t>刘利刚</w:t>
            </w:r>
            <w:r w:rsidRPr="00BD6184">
              <w:rPr>
                <w:rFonts w:ascii="宋体" w:hAnsi="宋体"/>
                <w:b/>
                <w:kern w:val="0"/>
                <w:szCs w:val="21"/>
              </w:rPr>
              <w:t>/</w:t>
            </w:r>
            <w:r w:rsidRPr="00BD6184">
              <w:rPr>
                <w:rFonts w:ascii="宋体" w:hAnsi="宋体" w:hint="eastAsia"/>
                <w:b/>
                <w:kern w:val="0"/>
                <w:szCs w:val="21"/>
              </w:rPr>
              <w:t>陈玲/胡丽娟</w:t>
            </w:r>
          </w:p>
        </w:tc>
      </w:tr>
      <w:tr w:rsidR="009952A4" w:rsidRPr="00432A65" w:rsidTr="00F164FE">
        <w:trPr>
          <w:jc w:val="center"/>
        </w:trPr>
        <w:tc>
          <w:tcPr>
            <w:tcW w:w="2977" w:type="dxa"/>
            <w:shd w:val="clear" w:color="auto" w:fill="auto"/>
            <w:vAlign w:val="center"/>
          </w:tcPr>
          <w:p w:rsidR="009952A4" w:rsidRPr="00BD6184" w:rsidRDefault="009952A4" w:rsidP="00F164FE">
            <w:pPr>
              <w:spacing w:line="360" w:lineRule="auto"/>
              <w:jc w:val="center"/>
              <w:rPr>
                <w:rFonts w:ascii="宋体" w:hAnsi="宋体"/>
                <w:kern w:val="0"/>
                <w:szCs w:val="21"/>
              </w:rPr>
            </w:pPr>
            <w:r w:rsidRPr="00BD6184">
              <w:rPr>
                <w:rFonts w:ascii="宋体" w:hAnsi="宋体" w:hint="eastAsia"/>
                <w:kern w:val="0"/>
                <w:szCs w:val="21"/>
              </w:rPr>
              <w:t>星火杯广告艺术大赛</w:t>
            </w:r>
          </w:p>
        </w:tc>
        <w:tc>
          <w:tcPr>
            <w:tcW w:w="1559" w:type="dxa"/>
            <w:shd w:val="clear" w:color="auto" w:fill="auto"/>
            <w:vAlign w:val="center"/>
          </w:tcPr>
          <w:p w:rsidR="009952A4" w:rsidRPr="00BD6184" w:rsidRDefault="009952A4" w:rsidP="00F164FE">
            <w:pPr>
              <w:spacing w:line="360" w:lineRule="auto"/>
              <w:jc w:val="center"/>
              <w:rPr>
                <w:rFonts w:ascii="宋体" w:hAnsi="宋体"/>
                <w:kern w:val="0"/>
                <w:szCs w:val="21"/>
              </w:rPr>
            </w:pPr>
            <w:r w:rsidRPr="00BD6184">
              <w:rPr>
                <w:rFonts w:ascii="宋体" w:hAnsi="宋体" w:hint="eastAsia"/>
                <w:kern w:val="0"/>
                <w:szCs w:val="21"/>
              </w:rPr>
              <w:t>第</w:t>
            </w:r>
            <w:r w:rsidR="006077C4">
              <w:rPr>
                <w:rFonts w:ascii="宋体" w:hAnsi="宋体" w:hint="eastAsia"/>
                <w:kern w:val="0"/>
                <w:szCs w:val="21"/>
              </w:rPr>
              <w:t>6</w:t>
            </w:r>
            <w:r w:rsidRPr="00BD6184">
              <w:rPr>
                <w:rFonts w:ascii="宋体" w:hAnsi="宋体" w:hint="eastAsia"/>
                <w:kern w:val="0"/>
                <w:szCs w:val="21"/>
              </w:rPr>
              <w:t>学期</w:t>
            </w:r>
          </w:p>
        </w:tc>
        <w:tc>
          <w:tcPr>
            <w:tcW w:w="1372" w:type="dxa"/>
            <w:shd w:val="clear" w:color="auto" w:fill="auto"/>
            <w:vAlign w:val="center"/>
          </w:tcPr>
          <w:p w:rsidR="009952A4" w:rsidRPr="00BD6184" w:rsidRDefault="009952A4" w:rsidP="00F164FE">
            <w:pPr>
              <w:spacing w:line="360" w:lineRule="auto"/>
              <w:jc w:val="center"/>
              <w:rPr>
                <w:rFonts w:ascii="宋体" w:hAnsi="宋体"/>
                <w:b/>
                <w:kern w:val="0"/>
                <w:szCs w:val="21"/>
              </w:rPr>
            </w:pPr>
            <w:r>
              <w:rPr>
                <w:rFonts w:ascii="宋体" w:hAnsi="宋体" w:hint="eastAsia"/>
                <w:b/>
                <w:kern w:val="0"/>
                <w:szCs w:val="21"/>
              </w:rPr>
              <w:t>4</w:t>
            </w:r>
          </w:p>
        </w:tc>
        <w:tc>
          <w:tcPr>
            <w:tcW w:w="2126" w:type="dxa"/>
            <w:shd w:val="clear" w:color="auto" w:fill="auto"/>
            <w:vAlign w:val="center"/>
          </w:tcPr>
          <w:p w:rsidR="009952A4" w:rsidRPr="00BD6184" w:rsidRDefault="009952A4" w:rsidP="00F164FE">
            <w:pPr>
              <w:spacing w:line="360" w:lineRule="auto"/>
              <w:jc w:val="center"/>
              <w:rPr>
                <w:rFonts w:ascii="宋体" w:hAnsi="宋体"/>
                <w:b/>
                <w:kern w:val="0"/>
                <w:szCs w:val="21"/>
              </w:rPr>
            </w:pPr>
            <w:r w:rsidRPr="00BD6184">
              <w:rPr>
                <w:rFonts w:ascii="宋体" w:hAnsi="宋体" w:hint="eastAsia"/>
                <w:b/>
                <w:kern w:val="0"/>
                <w:szCs w:val="21"/>
              </w:rPr>
              <w:t>张春蕾/李佳蓉</w:t>
            </w:r>
          </w:p>
        </w:tc>
      </w:tr>
    </w:tbl>
    <w:p w:rsidR="0037770B" w:rsidRPr="00087DB4" w:rsidRDefault="006077C4" w:rsidP="00F75301">
      <w:pPr>
        <w:pStyle w:val="1"/>
        <w:rPr>
          <w:rFonts w:ascii="Times New Roman" w:hAnsi="Times New Roman"/>
        </w:rPr>
      </w:pPr>
      <w:bookmarkStart w:id="27" w:name="_Toc435033767"/>
      <w:bookmarkStart w:id="28" w:name="_Toc435297248"/>
      <w:r>
        <w:rPr>
          <w:rFonts w:ascii="Times New Roman" w:hAnsi="Times New Roman" w:hint="eastAsia"/>
        </w:rPr>
        <w:t>8</w:t>
      </w:r>
      <w:r w:rsidR="0037770B" w:rsidRPr="00087DB4">
        <w:rPr>
          <w:rFonts w:ascii="Times New Roman" w:hAnsi="Times New Roman"/>
        </w:rPr>
        <w:t xml:space="preserve"> </w:t>
      </w:r>
      <w:r w:rsidR="0037770B" w:rsidRPr="00087DB4">
        <w:rPr>
          <w:rFonts w:ascii="Times New Roman" w:hAnsi="Times New Roman"/>
        </w:rPr>
        <w:t>本培养方案特色</w:t>
      </w:r>
      <w:bookmarkEnd w:id="27"/>
      <w:bookmarkEnd w:id="28"/>
    </w:p>
    <w:p w:rsidR="003617CC" w:rsidRPr="00847EEF" w:rsidRDefault="003617CC" w:rsidP="00BA24E7">
      <w:pPr>
        <w:spacing w:line="360" w:lineRule="auto"/>
        <w:ind w:firstLineChars="200" w:firstLine="480"/>
        <w:jc w:val="left"/>
        <w:rPr>
          <w:rFonts w:ascii="宋体" w:hAnsi="宋体"/>
          <w:sz w:val="24"/>
          <w:szCs w:val="24"/>
        </w:rPr>
      </w:pPr>
      <w:r w:rsidRPr="00847EEF">
        <w:rPr>
          <w:rFonts w:ascii="宋体" w:hAnsi="宋体" w:hint="eastAsia"/>
          <w:sz w:val="24"/>
          <w:szCs w:val="24"/>
        </w:rPr>
        <w:t>根据地方社会经济发展、传媒产业的发展趋势、传媒人才市场对广播电视学专业人才需求情况，以及本专业人才培养的优势和不足，卓越新闻传播人才培养方案的特色可以概括为:</w:t>
      </w:r>
    </w:p>
    <w:p w:rsidR="003617CC" w:rsidRPr="00847EEF" w:rsidRDefault="003617CC" w:rsidP="00BA24E7">
      <w:pPr>
        <w:spacing w:line="360" w:lineRule="auto"/>
        <w:ind w:firstLineChars="200" w:firstLine="482"/>
        <w:jc w:val="left"/>
        <w:rPr>
          <w:rFonts w:ascii="宋体" w:hAnsi="宋体"/>
          <w:b/>
          <w:sz w:val="24"/>
          <w:szCs w:val="24"/>
        </w:rPr>
      </w:pPr>
      <w:r w:rsidRPr="00847EEF">
        <w:rPr>
          <w:rFonts w:ascii="宋体" w:hAnsi="宋体" w:hint="eastAsia"/>
          <w:b/>
          <w:sz w:val="24"/>
          <w:szCs w:val="24"/>
        </w:rPr>
        <w:t>（1</w:t>
      </w:r>
      <w:r w:rsidR="00842BB6" w:rsidRPr="00847EEF">
        <w:rPr>
          <w:rFonts w:ascii="宋体" w:hAnsi="宋体" w:hint="eastAsia"/>
          <w:b/>
          <w:sz w:val="24"/>
          <w:szCs w:val="24"/>
        </w:rPr>
        <w:t>）以“强化和提升制作</w:t>
      </w:r>
      <w:r w:rsidRPr="00847EEF">
        <w:rPr>
          <w:rFonts w:ascii="宋体" w:hAnsi="宋体" w:hint="eastAsia"/>
          <w:b/>
          <w:sz w:val="24"/>
          <w:szCs w:val="24"/>
        </w:rPr>
        <w:t>能力”为原则的课程设置模式</w:t>
      </w:r>
    </w:p>
    <w:p w:rsidR="003617CC" w:rsidRPr="00847EEF" w:rsidRDefault="003617CC" w:rsidP="00BA24E7">
      <w:pPr>
        <w:spacing w:line="360" w:lineRule="auto"/>
        <w:ind w:firstLineChars="200" w:firstLine="480"/>
        <w:jc w:val="left"/>
        <w:rPr>
          <w:rFonts w:ascii="宋体" w:hAnsi="宋体"/>
          <w:sz w:val="24"/>
          <w:szCs w:val="24"/>
        </w:rPr>
      </w:pPr>
      <w:r w:rsidRPr="00847EEF">
        <w:rPr>
          <w:rFonts w:ascii="宋体" w:hAnsi="宋体" w:hint="eastAsia"/>
          <w:sz w:val="24"/>
          <w:szCs w:val="24"/>
        </w:rPr>
        <w:t>为了</w:t>
      </w:r>
      <w:r w:rsidR="00E5512E" w:rsidRPr="00847EEF">
        <w:rPr>
          <w:rFonts w:ascii="宋体" w:hAnsi="宋体" w:hint="eastAsia"/>
          <w:sz w:val="24"/>
          <w:szCs w:val="24"/>
        </w:rPr>
        <w:t>强化和提升</w:t>
      </w:r>
      <w:r w:rsidR="00056F91" w:rsidRPr="00847EEF">
        <w:rPr>
          <w:rFonts w:ascii="宋体" w:hAnsi="宋体" w:hint="eastAsia"/>
          <w:sz w:val="24"/>
          <w:szCs w:val="24"/>
        </w:rPr>
        <w:t>卓越人才</w:t>
      </w:r>
      <w:r w:rsidR="00842BB6" w:rsidRPr="00847EEF">
        <w:rPr>
          <w:rFonts w:ascii="宋体" w:hAnsi="宋体" w:hint="eastAsia"/>
          <w:sz w:val="24"/>
          <w:szCs w:val="24"/>
        </w:rPr>
        <w:t>的制作</w:t>
      </w:r>
      <w:r w:rsidR="00E5512E" w:rsidRPr="00847EEF">
        <w:rPr>
          <w:rFonts w:ascii="宋体" w:hAnsi="宋体" w:hint="eastAsia"/>
          <w:sz w:val="24"/>
          <w:szCs w:val="24"/>
        </w:rPr>
        <w:t>能力，并将这种能力的强化和提升始终贯穿在卓越人才的各个教学</w:t>
      </w:r>
      <w:r w:rsidR="00504AB6">
        <w:rPr>
          <w:rFonts w:ascii="宋体" w:hAnsi="宋体" w:hint="eastAsia"/>
          <w:sz w:val="24"/>
          <w:szCs w:val="24"/>
        </w:rPr>
        <w:t>专题</w:t>
      </w:r>
      <w:r w:rsidR="00E5512E" w:rsidRPr="00847EEF">
        <w:rPr>
          <w:rFonts w:ascii="宋体" w:hAnsi="宋体" w:hint="eastAsia"/>
          <w:sz w:val="24"/>
          <w:szCs w:val="24"/>
        </w:rPr>
        <w:t>中，卓越人才的课程设置以电视节目制作或视频节目制作的工作顺序为依据开设</w:t>
      </w:r>
      <w:r w:rsidR="00504AB6">
        <w:rPr>
          <w:rFonts w:ascii="宋体" w:hAnsi="宋体" w:hint="eastAsia"/>
          <w:sz w:val="24"/>
          <w:szCs w:val="24"/>
        </w:rPr>
        <w:t>专题</w:t>
      </w:r>
      <w:r w:rsidR="00E5512E" w:rsidRPr="00847EEF">
        <w:rPr>
          <w:rFonts w:ascii="宋体" w:hAnsi="宋体" w:hint="eastAsia"/>
          <w:sz w:val="24"/>
          <w:szCs w:val="24"/>
        </w:rPr>
        <w:t>课程，课程教学形式以专题培训或项目实训的方式展开，强化实验实训教学学时，增大实践教学的比重，</w:t>
      </w:r>
      <w:r w:rsidR="00056F91" w:rsidRPr="00847EEF">
        <w:rPr>
          <w:rFonts w:ascii="宋体" w:hAnsi="宋体" w:hint="eastAsia"/>
          <w:sz w:val="24"/>
          <w:szCs w:val="24"/>
        </w:rPr>
        <w:t>提高</w:t>
      </w:r>
      <w:r w:rsidR="00E5512E" w:rsidRPr="00847EEF">
        <w:rPr>
          <w:rFonts w:ascii="宋体" w:hAnsi="宋体" w:hint="eastAsia"/>
          <w:sz w:val="24"/>
          <w:szCs w:val="24"/>
        </w:rPr>
        <w:t>实验实训教学</w:t>
      </w:r>
      <w:r w:rsidR="00056F91" w:rsidRPr="00847EEF">
        <w:rPr>
          <w:rFonts w:ascii="宋体" w:hAnsi="宋体" w:hint="eastAsia"/>
          <w:sz w:val="24"/>
          <w:szCs w:val="24"/>
        </w:rPr>
        <w:t>效果。</w:t>
      </w:r>
    </w:p>
    <w:p w:rsidR="00056F91" w:rsidRPr="00847EEF" w:rsidRDefault="00056F91" w:rsidP="00BA24E7">
      <w:pPr>
        <w:shd w:val="clear" w:color="auto" w:fill="FFFFFF"/>
        <w:spacing w:after="30" w:line="360" w:lineRule="auto"/>
        <w:ind w:firstLineChars="200" w:firstLine="482"/>
        <w:rPr>
          <w:rFonts w:ascii="宋体" w:hAnsi="宋体" w:cs="宋体"/>
          <w:b/>
          <w:sz w:val="24"/>
          <w:szCs w:val="24"/>
        </w:rPr>
      </w:pPr>
      <w:r w:rsidRPr="00847EEF">
        <w:rPr>
          <w:rFonts w:ascii="宋体" w:hAnsi="宋体" w:cs="宋体" w:hint="eastAsia"/>
          <w:b/>
          <w:sz w:val="24"/>
          <w:szCs w:val="24"/>
        </w:rPr>
        <w:t>（2）“</w:t>
      </w:r>
      <w:r w:rsidRPr="00847EEF">
        <w:rPr>
          <w:rFonts w:ascii="宋体" w:hAnsi="宋体" w:cs="宋体"/>
          <w:b/>
          <w:sz w:val="24"/>
          <w:szCs w:val="24"/>
        </w:rPr>
        <w:t>1+2+1</w:t>
      </w:r>
      <w:r w:rsidRPr="00847EEF">
        <w:rPr>
          <w:rFonts w:ascii="宋体" w:hAnsi="宋体" w:cs="宋体" w:hint="eastAsia"/>
          <w:b/>
          <w:sz w:val="24"/>
          <w:szCs w:val="24"/>
        </w:rPr>
        <w:t>”培养模式</w:t>
      </w:r>
    </w:p>
    <w:p w:rsidR="00056F91" w:rsidRPr="00847EEF" w:rsidRDefault="00056F91" w:rsidP="00BA24E7">
      <w:pPr>
        <w:shd w:val="clear" w:color="auto" w:fill="FFFFFF"/>
        <w:spacing w:after="30" w:line="360" w:lineRule="auto"/>
        <w:ind w:firstLineChars="200" w:firstLine="480"/>
        <w:rPr>
          <w:rFonts w:ascii="宋体" w:hAnsi="宋体"/>
          <w:sz w:val="24"/>
          <w:szCs w:val="24"/>
        </w:rPr>
      </w:pPr>
      <w:r w:rsidRPr="00847EEF">
        <w:rPr>
          <w:rFonts w:ascii="宋体" w:hAnsi="宋体" w:hint="eastAsia"/>
          <w:sz w:val="24"/>
          <w:szCs w:val="24"/>
        </w:rPr>
        <w:t>卓越新闻传播人才培养计划采用“</w:t>
      </w:r>
      <w:r w:rsidRPr="00847EEF">
        <w:rPr>
          <w:rFonts w:ascii="宋体" w:hAnsi="宋体"/>
          <w:sz w:val="24"/>
          <w:szCs w:val="24"/>
        </w:rPr>
        <w:t>1+2+1</w:t>
      </w:r>
      <w:r w:rsidRPr="00847EEF">
        <w:rPr>
          <w:rFonts w:ascii="宋体" w:hAnsi="宋体" w:hint="eastAsia"/>
          <w:sz w:val="24"/>
          <w:szCs w:val="24"/>
        </w:rPr>
        <w:t>”培养模式，即第1学年不实施卓越新闻传播人才培养计划</w:t>
      </w:r>
      <w:r w:rsidR="00847EEF" w:rsidRPr="00847EEF">
        <w:rPr>
          <w:rFonts w:ascii="宋体" w:hAnsi="宋体" w:hint="eastAsia"/>
          <w:sz w:val="24"/>
          <w:szCs w:val="24"/>
        </w:rPr>
        <w:t>，全部进入普通班学习，但对学生进行相关选拔政策宣传，在第一学年结束前</w:t>
      </w:r>
      <w:r w:rsidRPr="00847EEF">
        <w:rPr>
          <w:rFonts w:ascii="宋体" w:hAnsi="宋体" w:hint="eastAsia"/>
          <w:sz w:val="24"/>
          <w:szCs w:val="24"/>
        </w:rPr>
        <w:t>完成选拔；第2学年和第3学年</w:t>
      </w:r>
      <w:r w:rsidR="00847EEF" w:rsidRPr="00847EEF">
        <w:rPr>
          <w:rFonts w:ascii="宋体" w:hAnsi="宋体" w:hint="eastAsia"/>
          <w:sz w:val="24"/>
          <w:szCs w:val="24"/>
        </w:rPr>
        <w:t>，入选卓越人才计划的学生</w:t>
      </w:r>
      <w:r w:rsidR="003748B8" w:rsidRPr="00847EEF">
        <w:rPr>
          <w:rFonts w:ascii="宋体" w:hAnsi="宋体" w:hint="eastAsia"/>
          <w:sz w:val="24"/>
          <w:szCs w:val="24"/>
        </w:rPr>
        <w:t>在完成普通班的专业人才培养计划之际，同时</w:t>
      </w:r>
      <w:r w:rsidR="00847EEF" w:rsidRPr="00847EEF">
        <w:rPr>
          <w:rFonts w:ascii="宋体" w:hAnsi="宋体" w:hint="eastAsia"/>
          <w:sz w:val="24"/>
          <w:szCs w:val="24"/>
        </w:rPr>
        <w:t>接受和</w:t>
      </w:r>
      <w:r w:rsidR="003748B8" w:rsidRPr="00847EEF">
        <w:rPr>
          <w:rFonts w:ascii="宋体" w:hAnsi="宋体" w:hint="eastAsia"/>
          <w:sz w:val="24"/>
          <w:szCs w:val="24"/>
        </w:rPr>
        <w:t>完成与卓越人才培</w:t>
      </w:r>
      <w:r w:rsidR="003748B8" w:rsidRPr="00847EEF">
        <w:rPr>
          <w:rFonts w:ascii="宋体" w:hAnsi="宋体" w:hint="eastAsia"/>
          <w:sz w:val="24"/>
          <w:szCs w:val="24"/>
        </w:rPr>
        <w:lastRenderedPageBreak/>
        <w:t>养计划相关的课程教育及其实验实训，达到卓越新闻传播人才培养方计划方案规定的要求。</w:t>
      </w:r>
      <w:r w:rsidRPr="00847EEF">
        <w:rPr>
          <w:rFonts w:ascii="宋体" w:hAnsi="宋体" w:hint="eastAsia"/>
          <w:sz w:val="24"/>
          <w:szCs w:val="24"/>
        </w:rPr>
        <w:t>第4学年</w:t>
      </w:r>
      <w:r w:rsidR="00847EEF" w:rsidRPr="00847EEF">
        <w:rPr>
          <w:rFonts w:ascii="宋体" w:hAnsi="宋体" w:hint="eastAsia"/>
          <w:sz w:val="24"/>
          <w:szCs w:val="24"/>
        </w:rPr>
        <w:t>与普通班学生一起</w:t>
      </w:r>
      <w:r w:rsidRPr="00847EEF">
        <w:rPr>
          <w:rFonts w:ascii="宋体" w:hAnsi="宋体" w:hint="eastAsia"/>
          <w:sz w:val="24"/>
          <w:szCs w:val="24"/>
        </w:rPr>
        <w:t>进入</w:t>
      </w:r>
      <w:r w:rsidR="003748B8" w:rsidRPr="00847EEF">
        <w:rPr>
          <w:rFonts w:ascii="宋体" w:hAnsi="宋体" w:hint="eastAsia"/>
          <w:sz w:val="24"/>
          <w:szCs w:val="24"/>
        </w:rPr>
        <w:t>传媒单位和行业，完成衔接相关实践环节的学习、专业实训实习和考核</w:t>
      </w:r>
      <w:r w:rsidRPr="00847EEF">
        <w:rPr>
          <w:rFonts w:ascii="宋体" w:hAnsi="宋体" w:hint="eastAsia"/>
          <w:sz w:val="24"/>
          <w:szCs w:val="24"/>
        </w:rPr>
        <w:t>。其中，第2学年和第3学年的在校学习，仍采用学校与行业合作培养模式进行培养。</w:t>
      </w:r>
    </w:p>
    <w:p w:rsidR="00056F91" w:rsidRPr="00847EEF" w:rsidRDefault="003B02AD" w:rsidP="00BA24E7">
      <w:pPr>
        <w:shd w:val="clear" w:color="auto" w:fill="FFFFFF"/>
        <w:spacing w:after="30" w:line="360" w:lineRule="auto"/>
        <w:ind w:firstLineChars="200" w:firstLine="482"/>
        <w:rPr>
          <w:rFonts w:ascii="宋体" w:hAnsi="宋体" w:cs="宋体"/>
          <w:b/>
          <w:sz w:val="24"/>
          <w:szCs w:val="24"/>
        </w:rPr>
      </w:pPr>
      <w:r w:rsidRPr="00847EEF">
        <w:rPr>
          <w:rFonts w:ascii="宋体" w:hAnsi="宋体" w:cs="宋体" w:hint="eastAsia"/>
          <w:b/>
          <w:sz w:val="24"/>
          <w:szCs w:val="24"/>
        </w:rPr>
        <w:t>（3</w:t>
      </w:r>
      <w:r w:rsidR="00056F91" w:rsidRPr="00847EEF">
        <w:rPr>
          <w:rFonts w:ascii="宋体" w:hAnsi="宋体" w:cs="宋体" w:hint="eastAsia"/>
          <w:b/>
          <w:sz w:val="24"/>
          <w:szCs w:val="24"/>
        </w:rPr>
        <w:t>）</w:t>
      </w:r>
      <w:r w:rsidR="0074132F" w:rsidRPr="00847EEF">
        <w:rPr>
          <w:rFonts w:ascii="宋体" w:hAnsi="宋体" w:cs="宋体" w:hint="eastAsia"/>
          <w:b/>
          <w:sz w:val="24"/>
          <w:szCs w:val="24"/>
        </w:rPr>
        <w:t>校企合作</w:t>
      </w:r>
      <w:r w:rsidR="00C20E02" w:rsidRPr="00847EEF">
        <w:rPr>
          <w:rFonts w:ascii="宋体" w:hAnsi="宋体" w:cs="宋体" w:hint="eastAsia"/>
          <w:b/>
          <w:sz w:val="24"/>
          <w:szCs w:val="24"/>
        </w:rPr>
        <w:t>培养模式</w:t>
      </w:r>
    </w:p>
    <w:p w:rsidR="00056F91" w:rsidRPr="00847EEF" w:rsidRDefault="00056F91" w:rsidP="00BA24E7">
      <w:pPr>
        <w:spacing w:line="360" w:lineRule="auto"/>
        <w:ind w:firstLineChars="200" w:firstLine="480"/>
        <w:rPr>
          <w:rFonts w:ascii="宋体" w:hAnsi="宋体"/>
          <w:sz w:val="24"/>
          <w:szCs w:val="24"/>
        </w:rPr>
      </w:pPr>
      <w:r w:rsidRPr="00847EEF">
        <w:rPr>
          <w:rFonts w:ascii="宋体" w:hAnsi="宋体" w:hint="eastAsia"/>
          <w:sz w:val="24"/>
          <w:szCs w:val="24"/>
        </w:rPr>
        <w:t>学生的培养，主要在校园进行，但同样引入社会行业资源。学生经过系统的理论知识和相关专业技术技能的学习和训练之后，</w:t>
      </w:r>
      <w:r w:rsidR="00C20E02" w:rsidRPr="00847EEF">
        <w:rPr>
          <w:rFonts w:ascii="宋体" w:hAnsi="宋体" w:hint="eastAsia"/>
          <w:sz w:val="24"/>
          <w:szCs w:val="24"/>
        </w:rPr>
        <w:t>创造条件接受社会行业的锻炼和检验。校企合作培养模式主要通过</w:t>
      </w:r>
      <w:r w:rsidR="004E02CA" w:rsidRPr="00847EEF">
        <w:rPr>
          <w:rFonts w:ascii="宋体" w:hAnsi="宋体" w:hint="eastAsia"/>
          <w:sz w:val="24"/>
          <w:szCs w:val="24"/>
        </w:rPr>
        <w:t>以下三种具体模式实现：</w:t>
      </w:r>
    </w:p>
    <w:p w:rsidR="004E02CA" w:rsidRPr="00847EEF" w:rsidRDefault="004E02CA" w:rsidP="00BA24E7">
      <w:pPr>
        <w:spacing w:line="360" w:lineRule="auto"/>
        <w:ind w:firstLineChars="200" w:firstLine="482"/>
        <w:rPr>
          <w:rFonts w:ascii="宋体" w:hAnsi="宋体"/>
          <w:sz w:val="24"/>
          <w:szCs w:val="24"/>
        </w:rPr>
      </w:pPr>
      <w:r w:rsidRPr="00847EEF">
        <w:rPr>
          <w:rFonts w:ascii="宋体" w:hAnsi="宋体" w:hint="eastAsia"/>
          <w:b/>
          <w:sz w:val="24"/>
          <w:szCs w:val="24"/>
        </w:rPr>
        <w:t>一是暑期认知实习模式，</w:t>
      </w:r>
      <w:r w:rsidRPr="00847EEF">
        <w:rPr>
          <w:rFonts w:ascii="宋体" w:hAnsi="宋体" w:hint="eastAsia"/>
          <w:sz w:val="24"/>
          <w:szCs w:val="24"/>
        </w:rPr>
        <w:t>即在第一学年第二学年的暑假安排学生到传媒行业进行认知实习。</w:t>
      </w:r>
      <w:r w:rsidR="00847EEF" w:rsidRPr="00847EEF">
        <w:rPr>
          <w:rFonts w:ascii="宋体" w:hAnsi="宋体" w:hint="eastAsia"/>
          <w:color w:val="000000"/>
          <w:sz w:val="24"/>
          <w:szCs w:val="24"/>
        </w:rPr>
        <w:t>由学院</w:t>
      </w:r>
      <w:r w:rsidRPr="00847EEF">
        <w:rPr>
          <w:rFonts w:ascii="宋体" w:hAnsi="宋体" w:hint="eastAsia"/>
          <w:color w:val="000000"/>
          <w:sz w:val="24"/>
          <w:szCs w:val="24"/>
        </w:rPr>
        <w:t>牵头或学生自己联系实习单位，利用将近两个月的暑假时间到企业实习。每个学生都指定带教老师，定期联络，专人负责，跟踪学生的实习情况，对学生进行监督和指导。同时，带教老师通过与企业沟通，不但了</w:t>
      </w:r>
      <w:r w:rsidR="009A3205">
        <w:rPr>
          <w:rFonts w:ascii="宋体" w:hAnsi="宋体" w:hint="eastAsia"/>
          <w:color w:val="000000"/>
          <w:sz w:val="24"/>
          <w:szCs w:val="24"/>
        </w:rPr>
        <w:t>解</w:t>
      </w:r>
      <w:r w:rsidR="00C95768" w:rsidRPr="00847EEF">
        <w:rPr>
          <w:rFonts w:ascii="宋体" w:hAnsi="宋体" w:hint="eastAsia"/>
          <w:color w:val="000000"/>
          <w:sz w:val="24"/>
          <w:szCs w:val="24"/>
        </w:rPr>
        <w:t>学生在实习中遇到的问题，也能了解企业真正的需求，从而消除卓越人才教育与社会需求的信息不对称</w:t>
      </w:r>
      <w:r w:rsidR="009A3205">
        <w:rPr>
          <w:rFonts w:ascii="宋体" w:hAnsi="宋体" w:hint="eastAsia"/>
          <w:color w:val="000000"/>
          <w:sz w:val="24"/>
          <w:szCs w:val="24"/>
        </w:rPr>
        <w:t>，提升学生的实习效果。暑假结束，在开学后两周内，师生对认知实习情况</w:t>
      </w:r>
      <w:r w:rsidRPr="00847EEF">
        <w:rPr>
          <w:rFonts w:ascii="宋体" w:hAnsi="宋体" w:hint="eastAsia"/>
          <w:color w:val="000000"/>
          <w:sz w:val="24"/>
          <w:szCs w:val="24"/>
        </w:rPr>
        <w:t>一同进行总结。学生提交用人单位评语及学生自评表，写</w:t>
      </w:r>
      <w:r w:rsidR="00C95768" w:rsidRPr="00847EEF">
        <w:rPr>
          <w:rFonts w:ascii="宋体" w:hAnsi="宋体" w:hint="eastAsia"/>
          <w:color w:val="000000"/>
          <w:sz w:val="24"/>
          <w:szCs w:val="24"/>
        </w:rPr>
        <w:t>实习总结，老师对学生实习效果进行鉴定并打分。该分数是学生卓越人才培养计划中必不可少的环节</w:t>
      </w:r>
      <w:r w:rsidRPr="00847EEF">
        <w:rPr>
          <w:rFonts w:ascii="宋体" w:hAnsi="宋体" w:hint="eastAsia"/>
          <w:color w:val="000000"/>
          <w:sz w:val="24"/>
          <w:szCs w:val="24"/>
        </w:rPr>
        <w:t>。这种模式可以在不减少教学课时的情况下，</w:t>
      </w:r>
      <w:r w:rsidR="00C95768" w:rsidRPr="00847EEF">
        <w:rPr>
          <w:rFonts w:ascii="宋体" w:hAnsi="宋体" w:hint="eastAsia"/>
          <w:sz w:val="24"/>
          <w:szCs w:val="24"/>
        </w:rPr>
        <w:t>有利于学生深入了解专业、熟悉专业、热爱专业，有利于学生深入理解理论与实践的结合，为以后的专业课和卓越人才培养计划课程的学习打下扎实良好的基础</w:t>
      </w:r>
      <w:r w:rsidR="00847EEF" w:rsidRPr="00847EEF">
        <w:rPr>
          <w:rFonts w:ascii="宋体" w:hAnsi="宋体" w:hint="eastAsia"/>
          <w:sz w:val="24"/>
          <w:szCs w:val="24"/>
        </w:rPr>
        <w:t>，同时也</w:t>
      </w:r>
      <w:r w:rsidR="00847EEF" w:rsidRPr="00847EEF">
        <w:rPr>
          <w:rFonts w:ascii="宋体" w:hAnsi="宋体" w:hint="eastAsia"/>
          <w:color w:val="000000"/>
          <w:sz w:val="24"/>
          <w:szCs w:val="24"/>
        </w:rPr>
        <w:t>让学生得到了锻炼的机会。</w:t>
      </w:r>
    </w:p>
    <w:p w:rsidR="00AA15A8" w:rsidRPr="00847EEF" w:rsidRDefault="00C95768" w:rsidP="00BA24E7">
      <w:pPr>
        <w:spacing w:line="360" w:lineRule="auto"/>
        <w:ind w:firstLineChars="200" w:firstLine="482"/>
        <w:jc w:val="left"/>
        <w:rPr>
          <w:rFonts w:ascii="宋体" w:hAnsi="宋体"/>
          <w:sz w:val="24"/>
          <w:szCs w:val="24"/>
        </w:rPr>
      </w:pPr>
      <w:r w:rsidRPr="00847EEF">
        <w:rPr>
          <w:rFonts w:ascii="宋体" w:hAnsi="宋体" w:hint="eastAsia"/>
          <w:b/>
          <w:sz w:val="24"/>
          <w:szCs w:val="24"/>
        </w:rPr>
        <w:t>二是采用双导师制下的</w:t>
      </w:r>
      <w:r w:rsidR="00AA15A8" w:rsidRPr="00847EEF">
        <w:rPr>
          <w:rFonts w:ascii="宋体" w:hAnsi="宋体" w:hint="eastAsia"/>
          <w:b/>
          <w:sz w:val="24"/>
          <w:szCs w:val="24"/>
        </w:rPr>
        <w:t>小组学习模式</w:t>
      </w:r>
      <w:r w:rsidR="00BA24E7">
        <w:rPr>
          <w:rFonts w:ascii="宋体" w:hAnsi="宋体" w:hint="eastAsia"/>
          <w:b/>
          <w:sz w:val="24"/>
          <w:szCs w:val="24"/>
        </w:rPr>
        <w:t>：</w:t>
      </w:r>
      <w:r w:rsidRPr="00847EEF">
        <w:rPr>
          <w:rFonts w:ascii="宋体" w:hAnsi="宋体" w:hint="eastAsia"/>
          <w:sz w:val="24"/>
          <w:szCs w:val="24"/>
        </w:rPr>
        <w:t>在第二学年、第三学年，将参与卓越培养计划的学生</w:t>
      </w:r>
      <w:r w:rsidR="00842BB6" w:rsidRPr="00847EEF">
        <w:rPr>
          <w:rFonts w:ascii="宋体" w:hAnsi="宋体"/>
          <w:sz w:val="24"/>
          <w:szCs w:val="24"/>
        </w:rPr>
        <w:t>有意识地</w:t>
      </w:r>
      <w:r w:rsidRPr="00847EEF">
        <w:rPr>
          <w:rFonts w:ascii="宋体" w:hAnsi="宋体" w:hint="eastAsia"/>
          <w:sz w:val="24"/>
          <w:szCs w:val="24"/>
        </w:rPr>
        <w:t>分成3—4个学习小组，每组5—6人并配备校内专业指导教师和校外行业指导教师各</w:t>
      </w:r>
      <w:r w:rsidRPr="00847EEF">
        <w:rPr>
          <w:rFonts w:ascii="宋体" w:hAnsi="宋体"/>
          <w:sz w:val="24"/>
          <w:szCs w:val="24"/>
        </w:rPr>
        <w:t>1</w:t>
      </w:r>
      <w:r w:rsidRPr="00847EEF">
        <w:rPr>
          <w:rFonts w:ascii="宋体" w:hAnsi="宋体" w:hint="eastAsia"/>
          <w:sz w:val="24"/>
          <w:szCs w:val="24"/>
        </w:rPr>
        <w:t>人，</w:t>
      </w:r>
      <w:r w:rsidR="00842BB6" w:rsidRPr="00847EEF">
        <w:rPr>
          <w:rFonts w:ascii="宋体" w:hAnsi="宋体"/>
          <w:sz w:val="24"/>
          <w:szCs w:val="24"/>
        </w:rPr>
        <w:t>以</w:t>
      </w:r>
      <w:r w:rsidR="00842BB6" w:rsidRPr="00847EEF">
        <w:rPr>
          <w:rFonts w:ascii="宋体" w:hAnsi="宋体" w:hint="eastAsia"/>
          <w:sz w:val="24"/>
          <w:szCs w:val="24"/>
        </w:rPr>
        <w:t>“</w:t>
      </w:r>
      <w:r w:rsidR="00842BB6" w:rsidRPr="00847EEF">
        <w:rPr>
          <w:rFonts w:ascii="宋体" w:hAnsi="宋体"/>
          <w:sz w:val="24"/>
          <w:szCs w:val="24"/>
        </w:rPr>
        <w:t>小组学习</w:t>
      </w:r>
      <w:r w:rsidR="00842BB6" w:rsidRPr="00847EEF">
        <w:rPr>
          <w:rFonts w:ascii="宋体" w:hAnsi="宋体" w:hint="eastAsia"/>
          <w:sz w:val="24"/>
          <w:szCs w:val="24"/>
        </w:rPr>
        <w:t>”</w:t>
      </w:r>
      <w:r w:rsidR="00842BB6" w:rsidRPr="00847EEF">
        <w:rPr>
          <w:rFonts w:ascii="宋体" w:hAnsi="宋体"/>
          <w:sz w:val="24"/>
          <w:szCs w:val="24"/>
        </w:rPr>
        <w:t>的学习模式</w:t>
      </w:r>
      <w:r w:rsidR="00842BB6" w:rsidRPr="00847EEF">
        <w:rPr>
          <w:rFonts w:ascii="宋体" w:hAnsi="宋体" w:hint="eastAsia"/>
          <w:sz w:val="24"/>
          <w:szCs w:val="24"/>
        </w:rPr>
        <w:t>开展</w:t>
      </w:r>
      <w:r w:rsidRPr="00847EEF">
        <w:rPr>
          <w:rFonts w:ascii="宋体" w:hAnsi="宋体" w:hint="eastAsia"/>
          <w:sz w:val="24"/>
          <w:szCs w:val="24"/>
        </w:rPr>
        <w:t>专业学习、实验实训。</w:t>
      </w:r>
      <w:r w:rsidR="00AA15A8" w:rsidRPr="00847EEF">
        <w:rPr>
          <w:rFonts w:ascii="宋体" w:hAnsi="宋体"/>
          <w:sz w:val="24"/>
          <w:szCs w:val="24"/>
        </w:rPr>
        <w:t>针对学习小组安排学习任务或工作任务，完成后统一考核，从而培养学生协作、配合的团队意识</w:t>
      </w:r>
      <w:r w:rsidR="00AA15A8" w:rsidRPr="00847EEF">
        <w:rPr>
          <w:rFonts w:ascii="宋体" w:hAnsi="宋体" w:hint="eastAsia"/>
          <w:sz w:val="24"/>
          <w:szCs w:val="24"/>
        </w:rPr>
        <w:t>。</w:t>
      </w:r>
      <w:r w:rsidR="00842BB6" w:rsidRPr="00847EEF">
        <w:rPr>
          <w:rFonts w:ascii="宋体" w:hAnsi="宋体"/>
          <w:sz w:val="24"/>
          <w:szCs w:val="24"/>
        </w:rPr>
        <w:t>通过项目实验</w:t>
      </w:r>
      <w:r w:rsidR="00AA15A8" w:rsidRPr="00847EEF">
        <w:rPr>
          <w:rFonts w:ascii="宋体" w:hAnsi="宋体"/>
          <w:sz w:val="24"/>
          <w:szCs w:val="24"/>
        </w:rPr>
        <w:t>实训，巩固单项技能</w:t>
      </w:r>
      <w:r w:rsidR="00AA15A8" w:rsidRPr="00847EEF">
        <w:rPr>
          <w:rFonts w:ascii="宋体" w:hAnsi="宋体" w:hint="eastAsia"/>
          <w:sz w:val="24"/>
          <w:szCs w:val="24"/>
        </w:rPr>
        <w:t>；</w:t>
      </w:r>
      <w:r w:rsidR="00842BB6" w:rsidRPr="00847EEF">
        <w:rPr>
          <w:rFonts w:ascii="宋体" w:hAnsi="宋体"/>
          <w:sz w:val="24"/>
          <w:szCs w:val="24"/>
        </w:rPr>
        <w:t>通</w:t>
      </w:r>
      <w:r w:rsidR="00842BB6" w:rsidRPr="00847EEF">
        <w:rPr>
          <w:rFonts w:ascii="宋体" w:hAnsi="宋体"/>
          <w:sz w:val="24"/>
          <w:szCs w:val="24"/>
        </w:rPr>
        <w:lastRenderedPageBreak/>
        <w:t>过行业实习</w:t>
      </w:r>
      <w:r w:rsidR="009952A4" w:rsidRPr="00847EEF">
        <w:rPr>
          <w:rFonts w:ascii="宋体" w:hAnsi="宋体"/>
          <w:sz w:val="24"/>
          <w:szCs w:val="24"/>
        </w:rPr>
        <w:t>，提高岗位综合技能和职业素养，让学生参与节目制作</w:t>
      </w:r>
      <w:r w:rsidR="00AA15A8" w:rsidRPr="00847EEF">
        <w:rPr>
          <w:rFonts w:ascii="宋体" w:hAnsi="宋体"/>
          <w:sz w:val="24"/>
          <w:szCs w:val="24"/>
        </w:rPr>
        <w:t>，实现教学与岗位的对接。</w:t>
      </w:r>
    </w:p>
    <w:p w:rsidR="00AA15A8" w:rsidRPr="00847EEF" w:rsidRDefault="00AA15A8" w:rsidP="00BA24E7">
      <w:pPr>
        <w:spacing w:line="360" w:lineRule="auto"/>
        <w:ind w:firstLineChars="200" w:firstLine="482"/>
        <w:rPr>
          <w:rFonts w:ascii="宋体" w:hAnsi="宋体"/>
          <w:sz w:val="24"/>
          <w:szCs w:val="24"/>
        </w:rPr>
      </w:pPr>
      <w:r w:rsidRPr="00847EEF">
        <w:rPr>
          <w:rFonts w:ascii="宋体" w:hAnsi="宋体" w:hint="eastAsia"/>
          <w:b/>
          <w:sz w:val="24"/>
          <w:szCs w:val="24"/>
        </w:rPr>
        <w:t>三是</w:t>
      </w:r>
      <w:r w:rsidR="009952A4" w:rsidRPr="00847EEF">
        <w:rPr>
          <w:rFonts w:ascii="宋体" w:hAnsi="宋体" w:hint="eastAsia"/>
          <w:b/>
          <w:sz w:val="24"/>
          <w:szCs w:val="24"/>
        </w:rPr>
        <w:t>采用行业项目锻炼</w:t>
      </w:r>
      <w:r w:rsidRPr="00847EEF">
        <w:rPr>
          <w:rFonts w:ascii="宋体" w:hAnsi="宋体" w:hint="eastAsia"/>
          <w:b/>
          <w:sz w:val="24"/>
          <w:szCs w:val="24"/>
        </w:rPr>
        <w:t>模式</w:t>
      </w:r>
      <w:r w:rsidR="009952A4" w:rsidRPr="00847EEF">
        <w:rPr>
          <w:rFonts w:ascii="宋体" w:hAnsi="宋体" w:hint="eastAsia"/>
          <w:b/>
          <w:sz w:val="24"/>
          <w:szCs w:val="24"/>
        </w:rPr>
        <w:t>：</w:t>
      </w:r>
      <w:r w:rsidR="009952A4" w:rsidRPr="00847EEF">
        <w:rPr>
          <w:rFonts w:ascii="宋体" w:hAnsi="宋体" w:hint="eastAsia"/>
          <w:sz w:val="24"/>
          <w:szCs w:val="24"/>
        </w:rPr>
        <w:t>卓越人才在接收卓越人才培养计划之际，必须参与承担与该项专业技术技能相关的行业项目。根据需要安排学生给企业拍宣传片、给电视台或其它单位拍微电影、拍电视新闻节目或其他行业训项目等。项目可以来自合作单位，可以来自教师横向或纵向科研项目，也可以是任课教师根据情况虚拟的行业项目。学生独立完成这些教师指定的项目，独立制作出相关项目的作品，达到行业基准水平。</w:t>
      </w:r>
    </w:p>
    <w:p w:rsidR="00056F91" w:rsidRPr="00847EEF" w:rsidRDefault="009952A4" w:rsidP="00BA24E7">
      <w:pPr>
        <w:shd w:val="clear" w:color="auto" w:fill="FFFFFF"/>
        <w:spacing w:after="30" w:line="360" w:lineRule="auto"/>
        <w:ind w:firstLineChars="200" w:firstLine="482"/>
        <w:rPr>
          <w:rFonts w:ascii="宋体" w:hAnsi="宋体" w:cs="宋体"/>
          <w:b/>
          <w:sz w:val="24"/>
          <w:szCs w:val="24"/>
        </w:rPr>
      </w:pPr>
      <w:r w:rsidRPr="00847EEF">
        <w:rPr>
          <w:rFonts w:ascii="宋体" w:hAnsi="宋体" w:cs="宋体" w:hint="eastAsia"/>
          <w:b/>
          <w:sz w:val="24"/>
          <w:szCs w:val="24"/>
        </w:rPr>
        <w:t>（4</w:t>
      </w:r>
      <w:r w:rsidR="00056F91" w:rsidRPr="00847EEF">
        <w:rPr>
          <w:rFonts w:ascii="宋体" w:hAnsi="宋体" w:cs="宋体" w:hint="eastAsia"/>
          <w:b/>
          <w:sz w:val="24"/>
          <w:szCs w:val="24"/>
        </w:rPr>
        <w:t>）多层次实践实训体系</w:t>
      </w:r>
      <w:r w:rsidR="00847EEF" w:rsidRPr="00847EEF">
        <w:rPr>
          <w:rFonts w:ascii="宋体" w:hAnsi="宋体" w:cs="宋体" w:hint="eastAsia"/>
          <w:b/>
          <w:sz w:val="24"/>
          <w:szCs w:val="24"/>
        </w:rPr>
        <w:t>，</w:t>
      </w:r>
    </w:p>
    <w:p w:rsidR="00056F91" w:rsidRPr="00847EEF" w:rsidRDefault="00056F91" w:rsidP="00BA24E7">
      <w:pPr>
        <w:shd w:val="clear" w:color="auto" w:fill="FFFFFF"/>
        <w:spacing w:after="30" w:line="360" w:lineRule="auto"/>
        <w:ind w:firstLineChars="200" w:firstLine="480"/>
        <w:rPr>
          <w:rFonts w:ascii="宋体" w:hAnsi="宋体"/>
          <w:sz w:val="24"/>
          <w:szCs w:val="24"/>
        </w:rPr>
      </w:pPr>
      <w:r w:rsidRPr="00847EEF">
        <w:rPr>
          <w:rFonts w:ascii="宋体" w:hAnsi="宋体" w:hint="eastAsia"/>
          <w:sz w:val="24"/>
          <w:szCs w:val="24"/>
        </w:rPr>
        <w:t>卓越新闻传播人才培养计划的实施，通过广播电视专业实验教学、</w:t>
      </w:r>
      <w:r w:rsidR="00847EEF" w:rsidRPr="00847EEF">
        <w:rPr>
          <w:rFonts w:ascii="宋体" w:hAnsi="宋体" w:hint="eastAsia"/>
          <w:sz w:val="24"/>
          <w:szCs w:val="24"/>
        </w:rPr>
        <w:t>项目实训、</w:t>
      </w:r>
      <w:r w:rsidRPr="00847EEF">
        <w:rPr>
          <w:rFonts w:ascii="宋体" w:hAnsi="宋体" w:hint="eastAsia"/>
          <w:sz w:val="24"/>
          <w:szCs w:val="24"/>
        </w:rPr>
        <w:t>SITP创新训练和专业竞赛等平台，实施多层次实践实训体系。多层次实践实训体系是指以“视频</w:t>
      </w:r>
      <w:r w:rsidR="009952A4" w:rsidRPr="00847EEF">
        <w:rPr>
          <w:rFonts w:ascii="宋体" w:hAnsi="宋体" w:hint="eastAsia"/>
          <w:sz w:val="24"/>
          <w:szCs w:val="24"/>
        </w:rPr>
        <w:t>节目</w:t>
      </w:r>
      <w:r w:rsidRPr="00847EEF">
        <w:rPr>
          <w:rFonts w:ascii="宋体" w:hAnsi="宋体" w:hint="eastAsia"/>
          <w:sz w:val="24"/>
          <w:szCs w:val="24"/>
        </w:rPr>
        <w:t>的独立制作能力培养”为特色，实行基本技能实训、综合技能</w:t>
      </w:r>
      <w:r w:rsidR="009952A4" w:rsidRPr="00847EEF">
        <w:rPr>
          <w:rFonts w:ascii="宋体" w:hAnsi="宋体" w:hint="eastAsia"/>
          <w:sz w:val="24"/>
          <w:szCs w:val="24"/>
        </w:rPr>
        <w:t>强化</w:t>
      </w:r>
      <w:r w:rsidRPr="00847EEF">
        <w:rPr>
          <w:rFonts w:ascii="宋体" w:hAnsi="宋体" w:hint="eastAsia"/>
          <w:sz w:val="24"/>
          <w:szCs w:val="24"/>
        </w:rPr>
        <w:t>实训和创新实训三个层面联动的实训体系。</w:t>
      </w:r>
    </w:p>
    <w:p w:rsidR="00056F91" w:rsidRPr="00847EEF" w:rsidRDefault="00056F91" w:rsidP="00BA24E7">
      <w:pPr>
        <w:shd w:val="clear" w:color="auto" w:fill="FFFFFF"/>
        <w:spacing w:after="30" w:line="360" w:lineRule="auto"/>
        <w:ind w:firstLineChars="200" w:firstLine="482"/>
        <w:rPr>
          <w:rFonts w:ascii="宋体" w:hAnsi="宋体"/>
          <w:sz w:val="24"/>
          <w:szCs w:val="24"/>
        </w:rPr>
      </w:pPr>
      <w:r w:rsidRPr="00847EEF">
        <w:rPr>
          <w:rFonts w:ascii="宋体" w:hAnsi="宋体" w:hint="eastAsia"/>
          <w:b/>
          <w:sz w:val="24"/>
          <w:szCs w:val="24"/>
        </w:rPr>
        <w:t>第一个层次为专业基本技能实训：</w:t>
      </w:r>
      <w:r w:rsidRPr="00847EEF">
        <w:rPr>
          <w:rFonts w:ascii="宋体" w:hAnsi="宋体" w:hint="eastAsia"/>
          <w:sz w:val="24"/>
          <w:szCs w:val="24"/>
        </w:rPr>
        <w:t>包括采写、摄影摄像、非编技术、数字技术和传媒市场调查技能的基础性实训。通过对这些内容的实训，让学生初步接触广播电视学工作的实践环境，了解广播电视学科专业的基本知识和基本设备，掌握基本操作技能，为综合技能实训打下良好的基础。</w:t>
      </w:r>
    </w:p>
    <w:p w:rsidR="00056F91" w:rsidRPr="00847EEF" w:rsidRDefault="00056F91" w:rsidP="00BA24E7">
      <w:pPr>
        <w:shd w:val="clear" w:color="auto" w:fill="FFFFFF"/>
        <w:spacing w:after="30" w:line="360" w:lineRule="auto"/>
        <w:ind w:firstLineChars="200" w:firstLine="482"/>
        <w:rPr>
          <w:rFonts w:ascii="宋体" w:hAnsi="宋体"/>
          <w:sz w:val="24"/>
          <w:szCs w:val="24"/>
        </w:rPr>
      </w:pPr>
      <w:r w:rsidRPr="00847EEF">
        <w:rPr>
          <w:rFonts w:ascii="宋体" w:hAnsi="宋体" w:hint="eastAsia"/>
          <w:b/>
          <w:sz w:val="24"/>
          <w:szCs w:val="24"/>
        </w:rPr>
        <w:t>第二个层次为综合技能</w:t>
      </w:r>
      <w:r w:rsidR="009952A4" w:rsidRPr="00847EEF">
        <w:rPr>
          <w:rFonts w:ascii="宋体" w:hAnsi="宋体" w:hint="eastAsia"/>
          <w:b/>
          <w:sz w:val="24"/>
          <w:szCs w:val="24"/>
        </w:rPr>
        <w:t>强化</w:t>
      </w:r>
      <w:r w:rsidRPr="00847EEF">
        <w:rPr>
          <w:rFonts w:ascii="宋体" w:hAnsi="宋体" w:hint="eastAsia"/>
          <w:b/>
          <w:sz w:val="24"/>
          <w:szCs w:val="24"/>
        </w:rPr>
        <w:t>实训：</w:t>
      </w:r>
      <w:r w:rsidRPr="00847EEF">
        <w:rPr>
          <w:rFonts w:ascii="宋体" w:hAnsi="宋体" w:hint="eastAsia"/>
          <w:sz w:val="24"/>
          <w:szCs w:val="24"/>
        </w:rPr>
        <w:t>包括电视节目策划与编导、电视节目包装与制作、微电影制作、电视短片制作实训、新媒体广告制作实训。在理论学习的基础上，通过对视频制作技能的专项实训，让学生熟悉视频制作的整个流程，掌握视频制作的编导方法，对自己拍摄的素材经过后期制作的处理后能生产出一个合格的视频作品，调动学生学习的积极性和主动性、提高学生的实践意识、探索意识和综合实践能力。</w:t>
      </w:r>
    </w:p>
    <w:p w:rsidR="00056F91" w:rsidRPr="00847EEF" w:rsidRDefault="00056F91" w:rsidP="00BA24E7">
      <w:pPr>
        <w:shd w:val="clear" w:color="auto" w:fill="FFFFFF"/>
        <w:spacing w:after="30" w:line="360" w:lineRule="auto"/>
        <w:ind w:firstLineChars="200" w:firstLine="482"/>
        <w:rPr>
          <w:rFonts w:ascii="宋体" w:hAnsi="宋体"/>
          <w:sz w:val="24"/>
          <w:szCs w:val="24"/>
        </w:rPr>
      </w:pPr>
      <w:r w:rsidRPr="00847EEF">
        <w:rPr>
          <w:rFonts w:ascii="宋体" w:hAnsi="宋体" w:hint="eastAsia"/>
          <w:b/>
          <w:sz w:val="24"/>
          <w:szCs w:val="24"/>
        </w:rPr>
        <w:t>第三个层次为创新实训：</w:t>
      </w:r>
      <w:r w:rsidRPr="00847EEF">
        <w:rPr>
          <w:rFonts w:ascii="宋体" w:hAnsi="宋体" w:hint="eastAsia"/>
          <w:sz w:val="24"/>
          <w:szCs w:val="24"/>
        </w:rPr>
        <w:t>包括SITP创新训练、“金话筒”主持人大赛、创新杯DV大赛、星火杯广告艺术大赛和摄影大赛、专业实习、毕业设计和新闻作</w:t>
      </w:r>
      <w:r w:rsidRPr="00847EEF">
        <w:rPr>
          <w:rFonts w:ascii="宋体" w:hAnsi="宋体" w:hint="eastAsia"/>
          <w:sz w:val="24"/>
          <w:szCs w:val="24"/>
        </w:rPr>
        <w:lastRenderedPageBreak/>
        <w:t>品发表等。在指导教师的指导下，学生自由组合，参加SITP创新训练、各级各类的专业大赛和创新大赛，制作出达到行业基准水平的视频作品，或写出高水平的文字作品（论文），使学生进一步熟悉运用现代广播电视技术和影视后期制作技术制作视频作品的过程，进一步培养良好的视频制作能力，进一步强化创新意识和创新能力。</w:t>
      </w:r>
    </w:p>
    <w:p w:rsidR="00056F91" w:rsidRPr="00847EEF" w:rsidRDefault="00056F91" w:rsidP="00BA24E7">
      <w:pPr>
        <w:shd w:val="clear" w:color="auto" w:fill="FFFFFF"/>
        <w:spacing w:after="30" w:line="360" w:lineRule="auto"/>
        <w:ind w:firstLineChars="200" w:firstLine="480"/>
        <w:rPr>
          <w:rFonts w:ascii="宋体" w:hAnsi="宋体"/>
          <w:sz w:val="24"/>
          <w:szCs w:val="24"/>
        </w:rPr>
      </w:pPr>
      <w:r w:rsidRPr="00847EEF">
        <w:rPr>
          <w:rFonts w:ascii="宋体" w:hAnsi="宋体" w:hint="eastAsia"/>
          <w:sz w:val="24"/>
          <w:szCs w:val="24"/>
        </w:rPr>
        <w:t>从人才培养的专业能力来讲，实行基本技能实训、综合技能实训和创新实训联动的实训体系；从人才培养途径来讲，实行课堂教学、实验实训和专业竞赛及专业实习三者联动的实训体系。</w:t>
      </w:r>
    </w:p>
    <w:p w:rsidR="0037770B" w:rsidRDefault="00B716D0" w:rsidP="00F75301">
      <w:pPr>
        <w:pStyle w:val="1"/>
        <w:rPr>
          <w:rFonts w:ascii="Times New Roman" w:hAnsi="Times New Roman"/>
        </w:rPr>
      </w:pPr>
      <w:bookmarkStart w:id="29" w:name="_Toc435033769"/>
      <w:bookmarkStart w:id="30" w:name="_Toc435297250"/>
      <w:r>
        <w:rPr>
          <w:rFonts w:ascii="Times New Roman" w:hAnsi="Times New Roman" w:hint="eastAsia"/>
        </w:rPr>
        <w:t>9</w:t>
      </w:r>
      <w:r w:rsidR="0037770B" w:rsidRPr="00087DB4">
        <w:rPr>
          <w:rFonts w:ascii="Times New Roman" w:hAnsi="Times New Roman"/>
        </w:rPr>
        <w:t xml:space="preserve"> </w:t>
      </w:r>
      <w:r w:rsidR="0037770B" w:rsidRPr="00087DB4">
        <w:rPr>
          <w:rFonts w:ascii="Times New Roman" w:hAnsi="Times New Roman"/>
        </w:rPr>
        <w:t>学时分配与费用预算</w:t>
      </w:r>
      <w:bookmarkEnd w:id="29"/>
      <w:bookmarkEnd w:id="30"/>
    </w:p>
    <w:p w:rsidR="0037770B" w:rsidRPr="00050375" w:rsidRDefault="0037770B" w:rsidP="0037770B">
      <w:pPr>
        <w:spacing w:line="360" w:lineRule="auto"/>
        <w:ind w:firstLineChars="200" w:firstLine="480"/>
        <w:jc w:val="left"/>
        <w:rPr>
          <w:rFonts w:ascii="Times New Roman" w:hAnsi="Times New Roman"/>
          <w:sz w:val="24"/>
        </w:rPr>
      </w:pPr>
      <w:r w:rsidRPr="00050375">
        <w:rPr>
          <w:rFonts w:ascii="Times New Roman" w:hAnsi="Times New Roman"/>
          <w:sz w:val="24"/>
        </w:rPr>
        <w:t>根据卓越人才培养方案中设置的</w:t>
      </w:r>
      <w:r w:rsidR="00504AB6">
        <w:rPr>
          <w:rFonts w:ascii="Times New Roman" w:hAnsi="Times New Roman" w:hint="eastAsia"/>
          <w:sz w:val="24"/>
        </w:rPr>
        <w:t>7</w:t>
      </w:r>
      <w:r w:rsidR="00504AB6">
        <w:rPr>
          <w:rFonts w:ascii="Times New Roman" w:hAnsi="Times New Roman"/>
          <w:sz w:val="24"/>
        </w:rPr>
        <w:t>个教学专题，结合专题的训练目标和学生的课余时间情况，将各专题</w:t>
      </w:r>
      <w:r w:rsidRPr="00050375">
        <w:rPr>
          <w:rFonts w:ascii="Times New Roman" w:hAnsi="Times New Roman"/>
          <w:sz w:val="24"/>
        </w:rPr>
        <w:t>学时</w:t>
      </w:r>
      <w:r>
        <w:rPr>
          <w:rFonts w:ascii="Times New Roman" w:hAnsi="Times New Roman" w:hint="eastAsia"/>
          <w:sz w:val="24"/>
        </w:rPr>
        <w:t>做</w:t>
      </w:r>
      <w:r w:rsidRPr="00050375">
        <w:rPr>
          <w:rFonts w:ascii="Times New Roman" w:hAnsi="Times New Roman"/>
          <w:sz w:val="24"/>
        </w:rPr>
        <w:t>出分配，总计课时</w:t>
      </w:r>
      <w:r w:rsidR="00504AB6">
        <w:rPr>
          <w:rFonts w:ascii="Times New Roman" w:hAnsi="Times New Roman" w:hint="eastAsia"/>
          <w:b/>
          <w:sz w:val="24"/>
        </w:rPr>
        <w:t>167</w:t>
      </w:r>
      <w:r w:rsidRPr="00050375">
        <w:rPr>
          <w:rFonts w:ascii="Times New Roman" w:hAnsi="Times New Roman"/>
          <w:b/>
          <w:sz w:val="24"/>
        </w:rPr>
        <w:t>学时</w:t>
      </w:r>
      <w:r w:rsidRPr="00050375">
        <w:rPr>
          <w:rFonts w:ascii="Times New Roman" w:hAnsi="Times New Roman"/>
          <w:sz w:val="24"/>
        </w:rPr>
        <w:t>，校内（外）按照</w:t>
      </w:r>
      <w:r w:rsidRPr="00050375">
        <w:rPr>
          <w:rFonts w:ascii="Times New Roman" w:hAnsi="Times New Roman"/>
          <w:sz w:val="24"/>
        </w:rPr>
        <w:t>60</w:t>
      </w:r>
      <w:r w:rsidRPr="00050375">
        <w:rPr>
          <w:rFonts w:ascii="Times New Roman" w:hAnsi="Times New Roman"/>
          <w:sz w:val="24"/>
        </w:rPr>
        <w:t>元计算，共计</w:t>
      </w:r>
      <w:r w:rsidR="00504AB6">
        <w:rPr>
          <w:rFonts w:ascii="Times New Roman" w:hAnsi="Times New Roman" w:hint="eastAsia"/>
          <w:sz w:val="24"/>
        </w:rPr>
        <w:t>167</w:t>
      </w:r>
      <w:r w:rsidRPr="000A1EE0">
        <w:rPr>
          <w:rFonts w:ascii="Times New Roman" w:hAnsi="Times New Roman" w:hint="eastAsia"/>
          <w:sz w:val="24"/>
        </w:rPr>
        <w:t>×</w:t>
      </w:r>
      <w:r w:rsidRPr="00050375">
        <w:rPr>
          <w:rFonts w:ascii="Times New Roman" w:hAnsi="Times New Roman"/>
          <w:sz w:val="24"/>
        </w:rPr>
        <w:t>60=</w:t>
      </w:r>
      <w:r w:rsidRPr="00050375">
        <w:rPr>
          <w:rFonts w:ascii="Times New Roman" w:hAnsi="Times New Roman"/>
          <w:b/>
          <w:sz w:val="24"/>
        </w:rPr>
        <w:t>1</w:t>
      </w:r>
      <w:r w:rsidR="00504AB6">
        <w:rPr>
          <w:rFonts w:ascii="Times New Roman" w:hAnsi="Times New Roman" w:hint="eastAsia"/>
          <w:b/>
          <w:sz w:val="24"/>
        </w:rPr>
        <w:t>002</w:t>
      </w:r>
      <w:r w:rsidRPr="00050375">
        <w:rPr>
          <w:rFonts w:ascii="Times New Roman" w:hAnsi="Times New Roman"/>
          <w:b/>
          <w:sz w:val="24"/>
        </w:rPr>
        <w:t>0.00</w:t>
      </w:r>
      <w:r w:rsidRPr="00050375">
        <w:rPr>
          <w:rFonts w:ascii="Times New Roman" w:hAnsi="Times New Roman"/>
          <w:b/>
          <w:sz w:val="24"/>
        </w:rPr>
        <w:t>元</w:t>
      </w:r>
      <w:r w:rsidR="00504AB6">
        <w:rPr>
          <w:rFonts w:ascii="Times New Roman" w:hAnsi="Times New Roman"/>
          <w:sz w:val="24"/>
        </w:rPr>
        <w:t>。卓越人才培养方案教学专题</w:t>
      </w:r>
      <w:r w:rsidRPr="00050375">
        <w:rPr>
          <w:rFonts w:ascii="Times New Roman" w:hAnsi="Times New Roman"/>
          <w:sz w:val="24"/>
        </w:rPr>
        <w:t>学时分配：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0"/>
        <w:gridCol w:w="2715"/>
        <w:gridCol w:w="2717"/>
      </w:tblGrid>
      <w:tr w:rsidR="0037770B" w:rsidRPr="00432A65" w:rsidTr="007F1D9C">
        <w:trPr>
          <w:trHeight w:hRule="exact" w:val="567"/>
        </w:trPr>
        <w:tc>
          <w:tcPr>
            <w:tcW w:w="1813" w:type="pct"/>
            <w:shd w:val="clear" w:color="auto" w:fill="auto"/>
            <w:vAlign w:val="center"/>
          </w:tcPr>
          <w:p w:rsidR="0037770B" w:rsidRPr="00432A65" w:rsidRDefault="0037770B" w:rsidP="00E02452">
            <w:pPr>
              <w:spacing w:line="360" w:lineRule="auto"/>
              <w:ind w:firstLineChars="200" w:firstLine="420"/>
              <w:jc w:val="center"/>
              <w:rPr>
                <w:rFonts w:ascii="Times New Roman" w:hAnsi="Times New Roman"/>
                <w:kern w:val="0"/>
                <w:szCs w:val="21"/>
              </w:rPr>
            </w:pPr>
            <w:r w:rsidRPr="00432A65">
              <w:rPr>
                <w:rFonts w:ascii="Times New Roman" w:hAnsi="Times New Roman"/>
                <w:kern w:val="0"/>
                <w:szCs w:val="21"/>
              </w:rPr>
              <w:t>教学环节</w:t>
            </w:r>
          </w:p>
        </w:tc>
        <w:tc>
          <w:tcPr>
            <w:tcW w:w="1593" w:type="pct"/>
            <w:shd w:val="clear" w:color="auto" w:fill="auto"/>
            <w:vAlign w:val="center"/>
          </w:tcPr>
          <w:p w:rsidR="0037770B" w:rsidRPr="00432A65" w:rsidRDefault="0037770B" w:rsidP="007F1D9C">
            <w:pPr>
              <w:spacing w:line="360" w:lineRule="auto"/>
              <w:jc w:val="center"/>
              <w:rPr>
                <w:rFonts w:ascii="Times New Roman" w:hAnsi="Times New Roman"/>
                <w:kern w:val="0"/>
                <w:szCs w:val="21"/>
              </w:rPr>
            </w:pPr>
            <w:r w:rsidRPr="00432A65">
              <w:rPr>
                <w:rFonts w:ascii="Times New Roman" w:hAnsi="Times New Roman"/>
                <w:kern w:val="0"/>
                <w:szCs w:val="21"/>
              </w:rPr>
              <w:t>学时</w:t>
            </w:r>
          </w:p>
        </w:tc>
        <w:tc>
          <w:tcPr>
            <w:tcW w:w="1594" w:type="pct"/>
            <w:shd w:val="clear" w:color="auto" w:fill="auto"/>
            <w:vAlign w:val="center"/>
          </w:tcPr>
          <w:p w:rsidR="0037770B" w:rsidRPr="00432A65" w:rsidRDefault="0037770B" w:rsidP="00E02452">
            <w:pPr>
              <w:spacing w:line="360" w:lineRule="auto"/>
              <w:ind w:firstLineChars="200" w:firstLine="420"/>
              <w:jc w:val="center"/>
              <w:rPr>
                <w:rFonts w:ascii="Times New Roman" w:hAnsi="Times New Roman"/>
                <w:kern w:val="0"/>
                <w:szCs w:val="21"/>
              </w:rPr>
            </w:pPr>
            <w:r w:rsidRPr="00432A65">
              <w:rPr>
                <w:rFonts w:ascii="Times New Roman" w:hAnsi="Times New Roman"/>
                <w:kern w:val="0"/>
                <w:szCs w:val="21"/>
              </w:rPr>
              <w:t>备注</w:t>
            </w:r>
          </w:p>
        </w:tc>
      </w:tr>
      <w:tr w:rsidR="0037770B" w:rsidRPr="00432A65" w:rsidTr="007F1D9C">
        <w:trPr>
          <w:trHeight w:hRule="exact" w:val="567"/>
        </w:trPr>
        <w:tc>
          <w:tcPr>
            <w:tcW w:w="1813" w:type="pct"/>
            <w:shd w:val="clear" w:color="auto" w:fill="auto"/>
            <w:vAlign w:val="center"/>
          </w:tcPr>
          <w:p w:rsidR="0037770B" w:rsidRPr="00432A65"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电视新闻写作专题</w:t>
            </w:r>
          </w:p>
        </w:tc>
        <w:tc>
          <w:tcPr>
            <w:tcW w:w="1593" w:type="pct"/>
            <w:shd w:val="clear" w:color="auto" w:fill="auto"/>
            <w:vAlign w:val="center"/>
          </w:tcPr>
          <w:p w:rsidR="0037770B" w:rsidRPr="00432A65" w:rsidRDefault="0037770B" w:rsidP="007F1D9C">
            <w:pPr>
              <w:spacing w:line="360" w:lineRule="auto"/>
              <w:jc w:val="center"/>
              <w:rPr>
                <w:rFonts w:ascii="Times New Roman" w:hAnsi="Times New Roman"/>
                <w:kern w:val="0"/>
                <w:szCs w:val="21"/>
              </w:rPr>
            </w:pPr>
            <w:r w:rsidRPr="00432A65">
              <w:rPr>
                <w:rFonts w:ascii="Times New Roman" w:hAnsi="Times New Roman" w:hint="eastAsia"/>
                <w:kern w:val="0"/>
                <w:szCs w:val="21"/>
              </w:rPr>
              <w:t>32</w:t>
            </w:r>
          </w:p>
        </w:tc>
        <w:tc>
          <w:tcPr>
            <w:tcW w:w="1594" w:type="pct"/>
            <w:vMerge w:val="restart"/>
            <w:shd w:val="clear" w:color="auto" w:fill="auto"/>
            <w:vAlign w:val="center"/>
          </w:tcPr>
          <w:p w:rsidR="0037770B" w:rsidRPr="00432A65" w:rsidRDefault="0037770B" w:rsidP="00E02452">
            <w:pPr>
              <w:ind w:firstLineChars="200" w:firstLine="420"/>
              <w:rPr>
                <w:rFonts w:ascii="Times New Roman" w:hAnsi="Times New Roman"/>
                <w:kern w:val="0"/>
                <w:szCs w:val="21"/>
              </w:rPr>
            </w:pPr>
            <w:r w:rsidRPr="00432A65">
              <w:rPr>
                <w:rFonts w:ascii="宋体" w:hAnsi="宋体" w:cs="宋体" w:hint="eastAsia"/>
                <w:kern w:val="0"/>
                <w:szCs w:val="21"/>
              </w:rPr>
              <w:t>①</w:t>
            </w:r>
            <w:r w:rsidRPr="00432A65">
              <w:rPr>
                <w:rFonts w:ascii="Times New Roman" w:hAnsi="Times New Roman"/>
                <w:kern w:val="0"/>
                <w:szCs w:val="21"/>
              </w:rPr>
              <w:t>校内指导老师课时费按照</w:t>
            </w:r>
            <w:r w:rsidRPr="00432A65">
              <w:rPr>
                <w:rFonts w:ascii="Times New Roman" w:hAnsi="Times New Roman"/>
                <w:kern w:val="0"/>
                <w:szCs w:val="21"/>
              </w:rPr>
              <w:t>60</w:t>
            </w:r>
            <w:r w:rsidRPr="00432A65">
              <w:rPr>
                <w:rFonts w:ascii="Times New Roman" w:hAnsi="Times New Roman"/>
                <w:kern w:val="0"/>
                <w:szCs w:val="21"/>
              </w:rPr>
              <w:t>元</w:t>
            </w:r>
            <w:r w:rsidRPr="00432A65">
              <w:rPr>
                <w:rFonts w:ascii="Times New Roman" w:hAnsi="Times New Roman"/>
                <w:kern w:val="0"/>
                <w:szCs w:val="21"/>
              </w:rPr>
              <w:t>/</w:t>
            </w:r>
            <w:r w:rsidRPr="00432A65">
              <w:rPr>
                <w:rFonts w:ascii="Times New Roman" w:hAnsi="Times New Roman"/>
                <w:kern w:val="0"/>
                <w:szCs w:val="21"/>
              </w:rPr>
              <w:t>学时（平均值）计算；</w:t>
            </w:r>
          </w:p>
          <w:p w:rsidR="0037770B" w:rsidRPr="00432A65" w:rsidRDefault="0037770B" w:rsidP="00E02452">
            <w:pPr>
              <w:ind w:firstLineChars="200" w:firstLine="420"/>
              <w:rPr>
                <w:rFonts w:ascii="Times New Roman" w:hAnsi="Times New Roman"/>
                <w:kern w:val="0"/>
                <w:szCs w:val="21"/>
              </w:rPr>
            </w:pPr>
            <w:r w:rsidRPr="00432A65">
              <w:rPr>
                <w:rFonts w:ascii="宋体" w:hAnsi="宋体" w:cs="宋体" w:hint="eastAsia"/>
                <w:kern w:val="0"/>
                <w:szCs w:val="21"/>
              </w:rPr>
              <w:t>②</w:t>
            </w:r>
            <w:r w:rsidRPr="00432A65">
              <w:rPr>
                <w:rFonts w:ascii="Times New Roman" w:hAnsi="Times New Roman"/>
                <w:kern w:val="0"/>
                <w:szCs w:val="21"/>
              </w:rPr>
              <w:t>交通费按</w:t>
            </w:r>
            <w:r w:rsidR="005D0933">
              <w:rPr>
                <w:rFonts w:ascii="Times New Roman" w:hAnsi="Times New Roman" w:hint="eastAsia"/>
                <w:kern w:val="0"/>
                <w:szCs w:val="21"/>
              </w:rPr>
              <w:t>15</w:t>
            </w:r>
            <w:r w:rsidR="005D0933">
              <w:rPr>
                <w:rFonts w:ascii="Times New Roman" w:hAnsi="Times New Roman" w:hint="eastAsia"/>
                <w:kern w:val="0"/>
                <w:szCs w:val="21"/>
              </w:rPr>
              <w:t>—</w:t>
            </w:r>
            <w:r w:rsidR="005D0933">
              <w:rPr>
                <w:rFonts w:ascii="Times New Roman" w:hAnsi="Times New Roman" w:hint="eastAsia"/>
                <w:kern w:val="0"/>
                <w:szCs w:val="21"/>
              </w:rPr>
              <w:t>20</w:t>
            </w:r>
            <w:r w:rsidR="00504AB6">
              <w:rPr>
                <w:rFonts w:ascii="Times New Roman" w:hAnsi="Times New Roman"/>
                <w:kern w:val="0"/>
                <w:szCs w:val="21"/>
              </w:rPr>
              <w:t>名学生及项目实训</w:t>
            </w:r>
            <w:r w:rsidRPr="00432A65">
              <w:rPr>
                <w:rFonts w:ascii="Times New Roman" w:hAnsi="Times New Roman"/>
                <w:kern w:val="0"/>
                <w:szCs w:val="21"/>
              </w:rPr>
              <w:t>天数计算；</w:t>
            </w:r>
          </w:p>
          <w:p w:rsidR="0037770B" w:rsidRPr="00432A65" w:rsidRDefault="0037770B" w:rsidP="00E02452">
            <w:pPr>
              <w:ind w:firstLineChars="200" w:firstLine="420"/>
              <w:rPr>
                <w:rFonts w:ascii="Times New Roman" w:hAnsi="Times New Roman"/>
                <w:kern w:val="0"/>
                <w:szCs w:val="21"/>
              </w:rPr>
            </w:pPr>
            <w:r w:rsidRPr="00432A65">
              <w:rPr>
                <w:rFonts w:ascii="宋体" w:hAnsi="宋体" w:cs="宋体" w:hint="eastAsia"/>
                <w:kern w:val="0"/>
                <w:szCs w:val="21"/>
              </w:rPr>
              <w:t>③</w:t>
            </w:r>
            <w:r w:rsidRPr="00432A65">
              <w:rPr>
                <w:rFonts w:ascii="Times New Roman" w:hAnsi="Times New Roman"/>
                <w:kern w:val="0"/>
                <w:szCs w:val="21"/>
              </w:rPr>
              <w:t>校外指导费视具体情况而定。</w:t>
            </w:r>
          </w:p>
        </w:tc>
      </w:tr>
      <w:tr w:rsidR="0037770B" w:rsidRPr="00432A65" w:rsidTr="007F1D9C">
        <w:trPr>
          <w:trHeight w:hRule="exact" w:val="567"/>
        </w:trPr>
        <w:tc>
          <w:tcPr>
            <w:tcW w:w="1813" w:type="pct"/>
            <w:shd w:val="clear" w:color="auto" w:fill="auto"/>
            <w:vAlign w:val="center"/>
          </w:tcPr>
          <w:p w:rsidR="0037770B" w:rsidRPr="00432A65"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摄影摄像专题</w:t>
            </w:r>
          </w:p>
        </w:tc>
        <w:tc>
          <w:tcPr>
            <w:tcW w:w="1593" w:type="pct"/>
            <w:shd w:val="clear" w:color="auto" w:fill="auto"/>
            <w:vAlign w:val="center"/>
          </w:tcPr>
          <w:p w:rsidR="0037770B" w:rsidRPr="00432A65"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32</w:t>
            </w:r>
          </w:p>
        </w:tc>
        <w:tc>
          <w:tcPr>
            <w:tcW w:w="1594" w:type="pct"/>
            <w:vMerge/>
            <w:shd w:val="clear" w:color="auto" w:fill="auto"/>
            <w:vAlign w:val="center"/>
          </w:tcPr>
          <w:p w:rsidR="0037770B" w:rsidRPr="00432A65" w:rsidRDefault="0037770B" w:rsidP="00E02452">
            <w:pPr>
              <w:spacing w:line="360" w:lineRule="auto"/>
              <w:ind w:firstLineChars="200" w:firstLine="420"/>
              <w:jc w:val="center"/>
              <w:rPr>
                <w:rFonts w:ascii="Times New Roman" w:hAnsi="Times New Roman"/>
                <w:kern w:val="0"/>
                <w:szCs w:val="21"/>
              </w:rPr>
            </w:pPr>
          </w:p>
        </w:tc>
      </w:tr>
      <w:tr w:rsidR="0037770B" w:rsidRPr="00432A65" w:rsidTr="007F1D9C">
        <w:trPr>
          <w:trHeight w:hRule="exact" w:val="567"/>
        </w:trPr>
        <w:tc>
          <w:tcPr>
            <w:tcW w:w="1813" w:type="pct"/>
            <w:shd w:val="clear" w:color="auto" w:fill="auto"/>
            <w:vAlign w:val="center"/>
          </w:tcPr>
          <w:p w:rsidR="0037770B" w:rsidRPr="00432A65"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专业技能竞赛</w:t>
            </w:r>
            <w:r w:rsidR="001600A5">
              <w:rPr>
                <w:rFonts w:ascii="Times New Roman" w:hAnsi="Times New Roman" w:hint="eastAsia"/>
                <w:kern w:val="0"/>
                <w:szCs w:val="21"/>
              </w:rPr>
              <w:t>1</w:t>
            </w:r>
          </w:p>
        </w:tc>
        <w:tc>
          <w:tcPr>
            <w:tcW w:w="1593" w:type="pct"/>
            <w:shd w:val="clear" w:color="auto" w:fill="auto"/>
            <w:vAlign w:val="center"/>
          </w:tcPr>
          <w:p w:rsidR="0037770B" w:rsidRPr="00432A65"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12</w:t>
            </w:r>
          </w:p>
        </w:tc>
        <w:tc>
          <w:tcPr>
            <w:tcW w:w="1594" w:type="pct"/>
            <w:vMerge/>
            <w:shd w:val="clear" w:color="auto" w:fill="auto"/>
            <w:vAlign w:val="center"/>
          </w:tcPr>
          <w:p w:rsidR="0037770B" w:rsidRPr="00432A65" w:rsidRDefault="0037770B" w:rsidP="00E02452">
            <w:pPr>
              <w:spacing w:line="360" w:lineRule="auto"/>
              <w:ind w:firstLineChars="200" w:firstLine="420"/>
              <w:jc w:val="center"/>
              <w:rPr>
                <w:rFonts w:ascii="Times New Roman" w:hAnsi="Times New Roman"/>
                <w:kern w:val="0"/>
                <w:szCs w:val="21"/>
              </w:rPr>
            </w:pPr>
          </w:p>
        </w:tc>
      </w:tr>
      <w:tr w:rsidR="0037770B" w:rsidRPr="00432A65" w:rsidTr="007F1D9C">
        <w:trPr>
          <w:trHeight w:hRule="exact" w:val="567"/>
        </w:trPr>
        <w:tc>
          <w:tcPr>
            <w:tcW w:w="1813" w:type="pct"/>
            <w:shd w:val="clear" w:color="auto" w:fill="auto"/>
            <w:vAlign w:val="center"/>
          </w:tcPr>
          <w:p w:rsidR="0037770B" w:rsidRPr="00432A65"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剪辑与包装专题</w:t>
            </w:r>
          </w:p>
        </w:tc>
        <w:tc>
          <w:tcPr>
            <w:tcW w:w="1593" w:type="pct"/>
            <w:shd w:val="clear" w:color="auto" w:fill="auto"/>
            <w:vAlign w:val="center"/>
          </w:tcPr>
          <w:p w:rsidR="0037770B" w:rsidRPr="00432A65"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36</w:t>
            </w:r>
          </w:p>
        </w:tc>
        <w:tc>
          <w:tcPr>
            <w:tcW w:w="1594" w:type="pct"/>
            <w:vMerge/>
            <w:shd w:val="clear" w:color="auto" w:fill="auto"/>
            <w:vAlign w:val="center"/>
          </w:tcPr>
          <w:p w:rsidR="0037770B" w:rsidRPr="00432A65" w:rsidRDefault="0037770B" w:rsidP="00E02452">
            <w:pPr>
              <w:spacing w:line="360" w:lineRule="auto"/>
              <w:ind w:firstLineChars="200" w:firstLine="420"/>
              <w:jc w:val="center"/>
              <w:rPr>
                <w:rFonts w:ascii="Times New Roman" w:hAnsi="Times New Roman"/>
                <w:kern w:val="0"/>
                <w:szCs w:val="21"/>
              </w:rPr>
            </w:pPr>
          </w:p>
        </w:tc>
      </w:tr>
      <w:tr w:rsidR="0037770B" w:rsidRPr="00432A65" w:rsidTr="007F1D9C">
        <w:trPr>
          <w:trHeight w:hRule="exact" w:val="567"/>
        </w:trPr>
        <w:tc>
          <w:tcPr>
            <w:tcW w:w="1813" w:type="pct"/>
            <w:shd w:val="clear" w:color="auto" w:fill="auto"/>
            <w:vAlign w:val="center"/>
          </w:tcPr>
          <w:p w:rsidR="0037770B" w:rsidRPr="00432A65"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编导专题</w:t>
            </w:r>
          </w:p>
        </w:tc>
        <w:tc>
          <w:tcPr>
            <w:tcW w:w="1593" w:type="pct"/>
            <w:shd w:val="clear" w:color="auto" w:fill="auto"/>
            <w:vAlign w:val="center"/>
          </w:tcPr>
          <w:p w:rsidR="0037770B" w:rsidRPr="00432A65"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32</w:t>
            </w:r>
          </w:p>
        </w:tc>
        <w:tc>
          <w:tcPr>
            <w:tcW w:w="1594" w:type="pct"/>
            <w:vMerge/>
            <w:shd w:val="clear" w:color="auto" w:fill="auto"/>
            <w:vAlign w:val="center"/>
          </w:tcPr>
          <w:p w:rsidR="0037770B" w:rsidRPr="00432A65" w:rsidRDefault="0037770B" w:rsidP="00E02452">
            <w:pPr>
              <w:spacing w:line="360" w:lineRule="auto"/>
              <w:ind w:firstLineChars="200" w:firstLine="420"/>
              <w:jc w:val="center"/>
              <w:rPr>
                <w:rFonts w:ascii="Times New Roman" w:hAnsi="Times New Roman"/>
                <w:kern w:val="0"/>
                <w:szCs w:val="21"/>
              </w:rPr>
            </w:pPr>
          </w:p>
        </w:tc>
      </w:tr>
      <w:tr w:rsidR="0037770B" w:rsidRPr="00432A65" w:rsidTr="007F1D9C">
        <w:trPr>
          <w:trHeight w:hRule="exact" w:val="567"/>
        </w:trPr>
        <w:tc>
          <w:tcPr>
            <w:tcW w:w="1813" w:type="pct"/>
            <w:shd w:val="clear" w:color="auto" w:fill="auto"/>
            <w:vAlign w:val="center"/>
          </w:tcPr>
          <w:p w:rsidR="0037770B" w:rsidRPr="00BA24E7" w:rsidRDefault="00BA24E7" w:rsidP="007F1D9C">
            <w:pPr>
              <w:spacing w:line="360" w:lineRule="auto"/>
              <w:jc w:val="center"/>
              <w:rPr>
                <w:rFonts w:ascii="Times New Roman" w:hAnsi="Times New Roman"/>
                <w:kern w:val="0"/>
                <w:szCs w:val="21"/>
              </w:rPr>
            </w:pPr>
            <w:r w:rsidRPr="00BA24E7">
              <w:rPr>
                <w:rFonts w:ascii="Times New Roman" w:hAnsi="Times New Roman" w:hint="eastAsia"/>
                <w:kern w:val="0"/>
                <w:szCs w:val="21"/>
              </w:rPr>
              <w:t>卓越人才专题讲座</w:t>
            </w:r>
          </w:p>
        </w:tc>
        <w:tc>
          <w:tcPr>
            <w:tcW w:w="1593" w:type="pct"/>
            <w:shd w:val="clear" w:color="auto" w:fill="auto"/>
            <w:vAlign w:val="center"/>
          </w:tcPr>
          <w:p w:rsidR="0037770B" w:rsidRPr="00BA24E7" w:rsidRDefault="00BA24E7" w:rsidP="007F1D9C">
            <w:pPr>
              <w:spacing w:line="360" w:lineRule="auto"/>
              <w:jc w:val="center"/>
              <w:rPr>
                <w:rFonts w:ascii="Times New Roman" w:hAnsi="Times New Roman"/>
                <w:kern w:val="0"/>
                <w:szCs w:val="21"/>
              </w:rPr>
            </w:pPr>
            <w:r>
              <w:rPr>
                <w:rFonts w:ascii="Times New Roman" w:hAnsi="Times New Roman" w:hint="eastAsia"/>
                <w:kern w:val="0"/>
                <w:szCs w:val="21"/>
              </w:rPr>
              <w:t>15</w:t>
            </w:r>
          </w:p>
        </w:tc>
        <w:tc>
          <w:tcPr>
            <w:tcW w:w="1594" w:type="pct"/>
            <w:vMerge/>
            <w:shd w:val="clear" w:color="auto" w:fill="auto"/>
            <w:vAlign w:val="center"/>
          </w:tcPr>
          <w:p w:rsidR="0037770B" w:rsidRPr="00432A65" w:rsidRDefault="0037770B" w:rsidP="007F1D9C">
            <w:pPr>
              <w:spacing w:line="360" w:lineRule="auto"/>
              <w:ind w:firstLineChars="200" w:firstLine="400"/>
              <w:jc w:val="center"/>
              <w:rPr>
                <w:rFonts w:ascii="Times New Roman" w:hAnsi="Times New Roman"/>
                <w:kern w:val="0"/>
                <w:sz w:val="20"/>
                <w:szCs w:val="21"/>
              </w:rPr>
            </w:pPr>
          </w:p>
        </w:tc>
      </w:tr>
      <w:tr w:rsidR="00BA24E7" w:rsidRPr="00432A65" w:rsidTr="007F1D9C">
        <w:trPr>
          <w:trHeight w:hRule="exact" w:val="567"/>
        </w:trPr>
        <w:tc>
          <w:tcPr>
            <w:tcW w:w="1813" w:type="pct"/>
            <w:shd w:val="clear" w:color="auto" w:fill="auto"/>
            <w:vAlign w:val="center"/>
          </w:tcPr>
          <w:p w:rsidR="00BA24E7" w:rsidRPr="00BA24E7" w:rsidRDefault="00BA24E7" w:rsidP="007F1D9C">
            <w:pPr>
              <w:spacing w:line="360" w:lineRule="auto"/>
              <w:jc w:val="center"/>
              <w:rPr>
                <w:rFonts w:ascii="Times New Roman" w:hAnsi="Times New Roman"/>
                <w:kern w:val="0"/>
                <w:szCs w:val="21"/>
              </w:rPr>
            </w:pPr>
            <w:r w:rsidRPr="00BA24E7">
              <w:rPr>
                <w:rFonts w:ascii="Times New Roman" w:hAnsi="Times New Roman" w:hint="eastAsia"/>
                <w:kern w:val="0"/>
                <w:szCs w:val="21"/>
              </w:rPr>
              <w:t>专业技能竞赛</w:t>
            </w:r>
            <w:r w:rsidR="001600A5">
              <w:rPr>
                <w:rFonts w:ascii="Times New Roman" w:hAnsi="Times New Roman" w:hint="eastAsia"/>
                <w:kern w:val="0"/>
                <w:szCs w:val="21"/>
              </w:rPr>
              <w:t>2</w:t>
            </w:r>
          </w:p>
        </w:tc>
        <w:tc>
          <w:tcPr>
            <w:tcW w:w="1593" w:type="pct"/>
            <w:shd w:val="clear" w:color="auto" w:fill="auto"/>
            <w:vAlign w:val="center"/>
          </w:tcPr>
          <w:p w:rsidR="00BA24E7" w:rsidRPr="00BA24E7" w:rsidRDefault="001600A5" w:rsidP="007F1D9C">
            <w:pPr>
              <w:spacing w:line="360" w:lineRule="auto"/>
              <w:jc w:val="center"/>
              <w:rPr>
                <w:rFonts w:ascii="Times New Roman" w:hAnsi="Times New Roman"/>
                <w:kern w:val="0"/>
                <w:szCs w:val="21"/>
              </w:rPr>
            </w:pPr>
            <w:r>
              <w:rPr>
                <w:rFonts w:ascii="Times New Roman" w:hAnsi="Times New Roman" w:hint="eastAsia"/>
                <w:kern w:val="0"/>
                <w:szCs w:val="21"/>
              </w:rPr>
              <w:t>8</w:t>
            </w:r>
          </w:p>
        </w:tc>
        <w:tc>
          <w:tcPr>
            <w:tcW w:w="1594" w:type="pct"/>
            <w:vMerge/>
            <w:shd w:val="clear" w:color="auto" w:fill="auto"/>
            <w:vAlign w:val="center"/>
          </w:tcPr>
          <w:p w:rsidR="00BA24E7" w:rsidRPr="00432A65" w:rsidRDefault="00BA24E7" w:rsidP="007F1D9C">
            <w:pPr>
              <w:spacing w:line="360" w:lineRule="auto"/>
              <w:ind w:firstLineChars="200" w:firstLine="400"/>
              <w:jc w:val="center"/>
              <w:rPr>
                <w:rFonts w:ascii="Times New Roman" w:hAnsi="Times New Roman"/>
                <w:kern w:val="0"/>
                <w:sz w:val="20"/>
                <w:szCs w:val="21"/>
              </w:rPr>
            </w:pPr>
          </w:p>
        </w:tc>
      </w:tr>
      <w:tr w:rsidR="0037770B" w:rsidRPr="00432A65" w:rsidTr="007F1D9C">
        <w:trPr>
          <w:trHeight w:hRule="exact" w:val="567"/>
        </w:trPr>
        <w:tc>
          <w:tcPr>
            <w:tcW w:w="1813" w:type="pct"/>
            <w:shd w:val="clear" w:color="auto" w:fill="auto"/>
            <w:vAlign w:val="center"/>
          </w:tcPr>
          <w:p w:rsidR="0037770B" w:rsidRPr="00432A65" w:rsidRDefault="0037770B" w:rsidP="00E02452">
            <w:pPr>
              <w:spacing w:line="360" w:lineRule="auto"/>
              <w:ind w:firstLineChars="200" w:firstLine="420"/>
              <w:jc w:val="center"/>
              <w:rPr>
                <w:rFonts w:ascii="Times New Roman" w:hAnsi="Times New Roman"/>
                <w:kern w:val="0"/>
                <w:szCs w:val="21"/>
              </w:rPr>
            </w:pPr>
            <w:r w:rsidRPr="00432A65">
              <w:rPr>
                <w:rFonts w:ascii="Times New Roman" w:hAnsi="Times New Roman"/>
                <w:kern w:val="0"/>
                <w:szCs w:val="21"/>
              </w:rPr>
              <w:t>合计</w:t>
            </w:r>
          </w:p>
        </w:tc>
        <w:tc>
          <w:tcPr>
            <w:tcW w:w="1593" w:type="pct"/>
            <w:shd w:val="clear" w:color="auto" w:fill="auto"/>
            <w:vAlign w:val="center"/>
          </w:tcPr>
          <w:p w:rsidR="0037770B" w:rsidRPr="00432A65" w:rsidRDefault="001600A5" w:rsidP="007F1D9C">
            <w:pPr>
              <w:spacing w:line="360" w:lineRule="auto"/>
              <w:jc w:val="center"/>
              <w:rPr>
                <w:rFonts w:ascii="Times New Roman" w:hAnsi="Times New Roman"/>
                <w:kern w:val="0"/>
                <w:szCs w:val="21"/>
              </w:rPr>
            </w:pPr>
            <w:r>
              <w:rPr>
                <w:rFonts w:ascii="Times New Roman" w:hAnsi="Times New Roman" w:hint="eastAsia"/>
                <w:kern w:val="0"/>
                <w:szCs w:val="21"/>
              </w:rPr>
              <w:t>167</w:t>
            </w:r>
          </w:p>
        </w:tc>
        <w:tc>
          <w:tcPr>
            <w:tcW w:w="1594" w:type="pct"/>
            <w:vMerge/>
            <w:shd w:val="clear" w:color="auto" w:fill="auto"/>
            <w:vAlign w:val="center"/>
          </w:tcPr>
          <w:p w:rsidR="0037770B" w:rsidRPr="00432A65" w:rsidRDefault="0037770B" w:rsidP="00E02452">
            <w:pPr>
              <w:spacing w:line="360" w:lineRule="auto"/>
              <w:ind w:firstLineChars="200" w:firstLine="420"/>
              <w:jc w:val="center"/>
              <w:rPr>
                <w:rFonts w:ascii="Times New Roman" w:hAnsi="Times New Roman"/>
                <w:kern w:val="0"/>
                <w:szCs w:val="21"/>
              </w:rPr>
            </w:pPr>
          </w:p>
        </w:tc>
      </w:tr>
    </w:tbl>
    <w:p w:rsidR="0037770B" w:rsidRDefault="0037770B" w:rsidP="0037770B"/>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3A4" w:rsidRDefault="003513A4" w:rsidP="000D7FF8">
      <w:r>
        <w:separator/>
      </w:r>
    </w:p>
  </w:endnote>
  <w:endnote w:type="continuationSeparator" w:id="0">
    <w:p w:rsidR="003513A4" w:rsidRDefault="003513A4" w:rsidP="000D7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3A4" w:rsidRDefault="003513A4" w:rsidP="000D7FF8">
      <w:r>
        <w:separator/>
      </w:r>
    </w:p>
  </w:footnote>
  <w:footnote w:type="continuationSeparator" w:id="0">
    <w:p w:rsidR="003513A4" w:rsidRDefault="003513A4" w:rsidP="000D7F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09EA"/>
    <w:multiLevelType w:val="hybridMultilevel"/>
    <w:tmpl w:val="5114CBB0"/>
    <w:lvl w:ilvl="0" w:tplc="4538CC9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2853BE0"/>
    <w:multiLevelType w:val="hybridMultilevel"/>
    <w:tmpl w:val="AF34104A"/>
    <w:lvl w:ilvl="0" w:tplc="1B5E50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E4030BF"/>
    <w:multiLevelType w:val="hybridMultilevel"/>
    <w:tmpl w:val="5E7AD85E"/>
    <w:lvl w:ilvl="0" w:tplc="1B5E50EC">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3691739"/>
    <w:multiLevelType w:val="hybridMultilevel"/>
    <w:tmpl w:val="86E8D5E6"/>
    <w:lvl w:ilvl="0" w:tplc="1B5E50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E3722DB"/>
    <w:multiLevelType w:val="hybridMultilevel"/>
    <w:tmpl w:val="AF34104A"/>
    <w:lvl w:ilvl="0" w:tplc="1B5E50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CED6022"/>
    <w:multiLevelType w:val="hybridMultilevel"/>
    <w:tmpl w:val="AF34104A"/>
    <w:lvl w:ilvl="0" w:tplc="1B5E50E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6866"/>
  </w:hdrShapeDefaults>
  <w:footnotePr>
    <w:footnote w:id="-1"/>
    <w:footnote w:id="0"/>
  </w:footnotePr>
  <w:endnotePr>
    <w:endnote w:id="-1"/>
    <w:endnote w:id="0"/>
  </w:endnotePr>
  <w:compat>
    <w:useFELayout/>
  </w:compat>
  <w:rsids>
    <w:rsidRoot w:val="00CA02C4"/>
    <w:rsid w:val="00007164"/>
    <w:rsid w:val="00015680"/>
    <w:rsid w:val="000329E9"/>
    <w:rsid w:val="00056F91"/>
    <w:rsid w:val="00067F1B"/>
    <w:rsid w:val="00082F06"/>
    <w:rsid w:val="0009021D"/>
    <w:rsid w:val="000D0783"/>
    <w:rsid w:val="000D7FF8"/>
    <w:rsid w:val="000E6893"/>
    <w:rsid w:val="000F3D09"/>
    <w:rsid w:val="000F6A61"/>
    <w:rsid w:val="001019C9"/>
    <w:rsid w:val="00102B8F"/>
    <w:rsid w:val="00141E67"/>
    <w:rsid w:val="00144E5B"/>
    <w:rsid w:val="001600A5"/>
    <w:rsid w:val="001771A1"/>
    <w:rsid w:val="0019365D"/>
    <w:rsid w:val="00194834"/>
    <w:rsid w:val="001C786F"/>
    <w:rsid w:val="00212018"/>
    <w:rsid w:val="002223FE"/>
    <w:rsid w:val="00235732"/>
    <w:rsid w:val="00244098"/>
    <w:rsid w:val="002A47F5"/>
    <w:rsid w:val="002B63A5"/>
    <w:rsid w:val="002C6F43"/>
    <w:rsid w:val="002D734B"/>
    <w:rsid w:val="002F16E8"/>
    <w:rsid w:val="002F17E2"/>
    <w:rsid w:val="002F3C4B"/>
    <w:rsid w:val="00323B43"/>
    <w:rsid w:val="003513A4"/>
    <w:rsid w:val="00357183"/>
    <w:rsid w:val="003617CC"/>
    <w:rsid w:val="003748B8"/>
    <w:rsid w:val="003753DC"/>
    <w:rsid w:val="0037770B"/>
    <w:rsid w:val="003B02AD"/>
    <w:rsid w:val="003B18DF"/>
    <w:rsid w:val="003B1905"/>
    <w:rsid w:val="003D00D2"/>
    <w:rsid w:val="003D37D8"/>
    <w:rsid w:val="003F78AE"/>
    <w:rsid w:val="00422814"/>
    <w:rsid w:val="004358AB"/>
    <w:rsid w:val="00443131"/>
    <w:rsid w:val="00472255"/>
    <w:rsid w:val="004A0F83"/>
    <w:rsid w:val="004D6B66"/>
    <w:rsid w:val="004E02CA"/>
    <w:rsid w:val="004E6FC7"/>
    <w:rsid w:val="004F7109"/>
    <w:rsid w:val="00504AB6"/>
    <w:rsid w:val="00513837"/>
    <w:rsid w:val="00517FBB"/>
    <w:rsid w:val="00525C9E"/>
    <w:rsid w:val="0052751A"/>
    <w:rsid w:val="00536339"/>
    <w:rsid w:val="00545480"/>
    <w:rsid w:val="00551BA5"/>
    <w:rsid w:val="00565B8A"/>
    <w:rsid w:val="00571BC2"/>
    <w:rsid w:val="00575954"/>
    <w:rsid w:val="005A1050"/>
    <w:rsid w:val="005A11DB"/>
    <w:rsid w:val="005D0933"/>
    <w:rsid w:val="005F6EA1"/>
    <w:rsid w:val="006077C4"/>
    <w:rsid w:val="00663BA3"/>
    <w:rsid w:val="00664D56"/>
    <w:rsid w:val="006736DC"/>
    <w:rsid w:val="006755CA"/>
    <w:rsid w:val="00685A06"/>
    <w:rsid w:val="00692CA6"/>
    <w:rsid w:val="006C1E4C"/>
    <w:rsid w:val="006C22C0"/>
    <w:rsid w:val="006C3EF5"/>
    <w:rsid w:val="006C6F22"/>
    <w:rsid w:val="006F5D69"/>
    <w:rsid w:val="006F756D"/>
    <w:rsid w:val="0074132F"/>
    <w:rsid w:val="00752C29"/>
    <w:rsid w:val="00755258"/>
    <w:rsid w:val="00790FBA"/>
    <w:rsid w:val="007D40A3"/>
    <w:rsid w:val="007F1D9C"/>
    <w:rsid w:val="00842BB6"/>
    <w:rsid w:val="008430A6"/>
    <w:rsid w:val="0084511F"/>
    <w:rsid w:val="008465C9"/>
    <w:rsid w:val="00847EEF"/>
    <w:rsid w:val="00853977"/>
    <w:rsid w:val="008840EA"/>
    <w:rsid w:val="008B7726"/>
    <w:rsid w:val="008C545A"/>
    <w:rsid w:val="008E221C"/>
    <w:rsid w:val="008E45CF"/>
    <w:rsid w:val="008F596C"/>
    <w:rsid w:val="00911FE4"/>
    <w:rsid w:val="00937CC3"/>
    <w:rsid w:val="009952A4"/>
    <w:rsid w:val="00997455"/>
    <w:rsid w:val="009A073E"/>
    <w:rsid w:val="009A3205"/>
    <w:rsid w:val="009B5707"/>
    <w:rsid w:val="009C4D5D"/>
    <w:rsid w:val="009E18A5"/>
    <w:rsid w:val="00A12C09"/>
    <w:rsid w:val="00A45EEE"/>
    <w:rsid w:val="00A53D7D"/>
    <w:rsid w:val="00A80C4C"/>
    <w:rsid w:val="00A82321"/>
    <w:rsid w:val="00A9307E"/>
    <w:rsid w:val="00AA15A8"/>
    <w:rsid w:val="00AC0DDF"/>
    <w:rsid w:val="00AC605B"/>
    <w:rsid w:val="00B278B8"/>
    <w:rsid w:val="00B419B3"/>
    <w:rsid w:val="00B45FD7"/>
    <w:rsid w:val="00B716D0"/>
    <w:rsid w:val="00B74660"/>
    <w:rsid w:val="00BA24E7"/>
    <w:rsid w:val="00BA3185"/>
    <w:rsid w:val="00BB1CB8"/>
    <w:rsid w:val="00BB5B59"/>
    <w:rsid w:val="00BD6184"/>
    <w:rsid w:val="00C0393A"/>
    <w:rsid w:val="00C20E02"/>
    <w:rsid w:val="00C34A90"/>
    <w:rsid w:val="00C42C7D"/>
    <w:rsid w:val="00C43D84"/>
    <w:rsid w:val="00C8559A"/>
    <w:rsid w:val="00C95768"/>
    <w:rsid w:val="00CA02C4"/>
    <w:rsid w:val="00CB2B09"/>
    <w:rsid w:val="00CF5870"/>
    <w:rsid w:val="00D219A1"/>
    <w:rsid w:val="00D23933"/>
    <w:rsid w:val="00D354BF"/>
    <w:rsid w:val="00D74E50"/>
    <w:rsid w:val="00D774CF"/>
    <w:rsid w:val="00D81FB1"/>
    <w:rsid w:val="00DD3703"/>
    <w:rsid w:val="00DF2093"/>
    <w:rsid w:val="00DF3F04"/>
    <w:rsid w:val="00E02452"/>
    <w:rsid w:val="00E215A1"/>
    <w:rsid w:val="00E37D01"/>
    <w:rsid w:val="00E47024"/>
    <w:rsid w:val="00E5512E"/>
    <w:rsid w:val="00E577CC"/>
    <w:rsid w:val="00E606E2"/>
    <w:rsid w:val="00E845A7"/>
    <w:rsid w:val="00E94130"/>
    <w:rsid w:val="00E94FEB"/>
    <w:rsid w:val="00EA58C3"/>
    <w:rsid w:val="00EB33EA"/>
    <w:rsid w:val="00ED571D"/>
    <w:rsid w:val="00F014EB"/>
    <w:rsid w:val="00F05684"/>
    <w:rsid w:val="00F16D23"/>
    <w:rsid w:val="00F74679"/>
    <w:rsid w:val="00F75301"/>
    <w:rsid w:val="00F82C93"/>
    <w:rsid w:val="00FB4D6E"/>
    <w:rsid w:val="00FC73D4"/>
    <w:rsid w:val="00FD7E88"/>
    <w:rsid w:val="00FE6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C4"/>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uiPriority w:val="9"/>
    <w:qFormat/>
    <w:rsid w:val="00CA02C4"/>
    <w:pPr>
      <w:keepNext/>
      <w:keepLines/>
      <w:spacing w:before="120" w:after="120" w:line="480" w:lineRule="auto"/>
      <w:outlineLvl w:val="0"/>
    </w:pPr>
    <w:rPr>
      <w:b/>
      <w:bCs/>
      <w:kern w:val="44"/>
      <w:sz w:val="30"/>
      <w:szCs w:val="44"/>
    </w:rPr>
  </w:style>
  <w:style w:type="paragraph" w:styleId="2">
    <w:name w:val="heading 2"/>
    <w:basedOn w:val="a"/>
    <w:next w:val="a"/>
    <w:link w:val="2Char"/>
    <w:uiPriority w:val="9"/>
    <w:unhideWhenUsed/>
    <w:qFormat/>
    <w:rsid w:val="0037770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7770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02C4"/>
    <w:rPr>
      <w:rFonts w:ascii="Calibri" w:eastAsia="宋体" w:hAnsi="Calibri" w:cs="Times New Roman"/>
      <w:b/>
      <w:bCs/>
      <w:kern w:val="44"/>
      <w:sz w:val="30"/>
      <w:szCs w:val="44"/>
    </w:rPr>
  </w:style>
  <w:style w:type="paragraph" w:styleId="TOC">
    <w:name w:val="TOC Heading"/>
    <w:basedOn w:val="1"/>
    <w:next w:val="a"/>
    <w:uiPriority w:val="39"/>
    <w:semiHidden/>
    <w:unhideWhenUsed/>
    <w:qFormat/>
    <w:rsid w:val="00CA02C4"/>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CA02C4"/>
    <w:pPr>
      <w:tabs>
        <w:tab w:val="right" w:leader="dot" w:pos="8296"/>
      </w:tabs>
      <w:spacing w:line="360" w:lineRule="auto"/>
      <w:jc w:val="center"/>
    </w:pPr>
    <w:rPr>
      <w:rFonts w:ascii="Times New Roman" w:hAnsi="Times New Roman"/>
      <w:b/>
      <w:noProof/>
      <w:sz w:val="24"/>
      <w:szCs w:val="24"/>
    </w:rPr>
  </w:style>
  <w:style w:type="character" w:styleId="a3">
    <w:name w:val="Hyperlink"/>
    <w:uiPriority w:val="99"/>
    <w:unhideWhenUsed/>
    <w:rsid w:val="00CA02C4"/>
    <w:rPr>
      <w:color w:val="0000FF"/>
      <w:u w:val="single"/>
    </w:rPr>
  </w:style>
  <w:style w:type="paragraph" w:styleId="20">
    <w:name w:val="toc 2"/>
    <w:basedOn w:val="a"/>
    <w:next w:val="a"/>
    <w:autoRedefine/>
    <w:uiPriority w:val="39"/>
    <w:unhideWhenUsed/>
    <w:rsid w:val="00CA02C4"/>
    <w:pPr>
      <w:ind w:leftChars="200" w:left="420"/>
    </w:pPr>
  </w:style>
  <w:style w:type="paragraph" w:styleId="30">
    <w:name w:val="toc 3"/>
    <w:basedOn w:val="a"/>
    <w:next w:val="a"/>
    <w:autoRedefine/>
    <w:uiPriority w:val="39"/>
    <w:unhideWhenUsed/>
    <w:rsid w:val="00CA02C4"/>
    <w:pPr>
      <w:ind w:leftChars="400" w:left="840"/>
    </w:pPr>
  </w:style>
  <w:style w:type="character" w:customStyle="1" w:styleId="2Char">
    <w:name w:val="标题 2 Char"/>
    <w:basedOn w:val="a0"/>
    <w:link w:val="2"/>
    <w:uiPriority w:val="9"/>
    <w:rsid w:val="0037770B"/>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37770B"/>
    <w:rPr>
      <w:rFonts w:ascii="Calibri" w:eastAsia="宋体" w:hAnsi="Calibri" w:cs="Times New Roman"/>
      <w:b/>
      <w:bCs/>
      <w:kern w:val="2"/>
      <w:sz w:val="32"/>
      <w:szCs w:val="32"/>
    </w:rPr>
  </w:style>
  <w:style w:type="paragraph" w:styleId="a4">
    <w:name w:val="List Paragraph"/>
    <w:basedOn w:val="a"/>
    <w:uiPriority w:val="34"/>
    <w:qFormat/>
    <w:rsid w:val="0037770B"/>
    <w:pPr>
      <w:ind w:firstLineChars="200" w:firstLine="420"/>
    </w:pPr>
  </w:style>
  <w:style w:type="paragraph" w:styleId="a5">
    <w:name w:val="header"/>
    <w:basedOn w:val="a"/>
    <w:link w:val="Char"/>
    <w:uiPriority w:val="99"/>
    <w:semiHidden/>
    <w:unhideWhenUsed/>
    <w:rsid w:val="000D7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D7FF8"/>
    <w:rPr>
      <w:rFonts w:ascii="Calibri" w:eastAsia="宋体" w:hAnsi="Calibri" w:cs="Times New Roman"/>
      <w:kern w:val="2"/>
      <w:sz w:val="18"/>
      <w:szCs w:val="18"/>
    </w:rPr>
  </w:style>
  <w:style w:type="paragraph" w:styleId="a6">
    <w:name w:val="footer"/>
    <w:basedOn w:val="a"/>
    <w:link w:val="Char0"/>
    <w:uiPriority w:val="99"/>
    <w:unhideWhenUsed/>
    <w:rsid w:val="000D7FF8"/>
    <w:pPr>
      <w:tabs>
        <w:tab w:val="center" w:pos="4153"/>
        <w:tab w:val="right" w:pos="8306"/>
      </w:tabs>
      <w:snapToGrid w:val="0"/>
      <w:jc w:val="left"/>
    </w:pPr>
    <w:rPr>
      <w:sz w:val="18"/>
      <w:szCs w:val="18"/>
    </w:rPr>
  </w:style>
  <w:style w:type="character" w:customStyle="1" w:styleId="Char0">
    <w:name w:val="页脚 Char"/>
    <w:basedOn w:val="a0"/>
    <w:link w:val="a6"/>
    <w:uiPriority w:val="99"/>
    <w:rsid w:val="000D7FF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EA07D8-3883-4DE5-A77F-9BC831FF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16</Pages>
  <Words>1395</Words>
  <Characters>7955</Characters>
  <Application>Microsoft Office Word</Application>
  <DocSecurity>0</DocSecurity>
  <Lines>66</Lines>
  <Paragraphs>18</Paragraphs>
  <ScaleCrop>false</ScaleCrop>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dcterms:created xsi:type="dcterms:W3CDTF">2016-01-02T15:46:00Z</dcterms:created>
  <dcterms:modified xsi:type="dcterms:W3CDTF">2016-09-20T02:17:00Z</dcterms:modified>
</cp:coreProperties>
</file>